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E6BEDE" w14:textId="77777777" w:rsidR="00B0590D" w:rsidRDefault="00B0590D" w:rsidP="003113F0">
      <w:pPr>
        <w:rPr>
          <w:rFonts w:cstheme="minorHAnsi"/>
          <w:b/>
          <w:sz w:val="28"/>
          <w:szCs w:val="28"/>
          <w:shd w:val="clear" w:color="auto" w:fill="FFFFFF"/>
        </w:rPr>
      </w:pPr>
    </w:p>
    <w:p w14:paraId="025491C7" w14:textId="2244947F" w:rsidR="00B53006" w:rsidRDefault="00717E71" w:rsidP="003113F0">
      <w:pPr>
        <w:rPr>
          <w:rFonts w:cstheme="minorHAnsi"/>
          <w:b/>
          <w:sz w:val="28"/>
          <w:szCs w:val="28"/>
          <w:shd w:val="clear" w:color="auto" w:fill="FFFFFF"/>
        </w:rPr>
      </w:pPr>
      <w:r>
        <w:rPr>
          <w:rFonts w:cstheme="minorHAnsi"/>
          <w:b/>
          <w:sz w:val="28"/>
          <w:szCs w:val="28"/>
          <w:shd w:val="clear" w:color="auto" w:fill="FFFFFF"/>
        </w:rPr>
        <w:t>Regulation Changes Proposed for</w:t>
      </w:r>
      <w:r w:rsidR="003C2DF7">
        <w:rPr>
          <w:rFonts w:cstheme="minorHAnsi"/>
          <w:b/>
          <w:sz w:val="28"/>
          <w:szCs w:val="28"/>
          <w:shd w:val="clear" w:color="auto" w:fill="FFFFFF"/>
        </w:rPr>
        <w:t xml:space="preserve"> Renewable Energy Projects</w:t>
      </w:r>
    </w:p>
    <w:p w14:paraId="3B3A248A" w14:textId="77777777" w:rsidR="00B0590D" w:rsidRDefault="004A62C7" w:rsidP="003113F0">
      <w:pPr>
        <w:rPr>
          <w:rFonts w:cstheme="minorHAnsi"/>
          <w:sz w:val="24"/>
          <w:szCs w:val="24"/>
          <w:shd w:val="clear" w:color="auto" w:fill="FFFFFF"/>
        </w:rPr>
      </w:pPr>
      <w:r w:rsidRPr="004A62C7">
        <w:rPr>
          <w:rFonts w:cstheme="minorHAnsi"/>
          <w:sz w:val="24"/>
          <w:szCs w:val="24"/>
          <w:shd w:val="clear" w:color="auto" w:fill="FFFFFF"/>
        </w:rPr>
        <w:t xml:space="preserve">The Ontario government posted a series of proposed regulations related to renewable energy projects </w:t>
      </w:r>
      <w:r>
        <w:rPr>
          <w:rFonts w:cstheme="minorHAnsi"/>
          <w:sz w:val="24"/>
          <w:szCs w:val="24"/>
          <w:shd w:val="clear" w:color="auto" w:fill="FFFFFF"/>
        </w:rPr>
        <w:t>for comment as part of the changes they are making in the role of municipal governments in approving these projects.</w:t>
      </w:r>
      <w:r w:rsidR="00B0590D">
        <w:rPr>
          <w:rFonts w:cstheme="minorHAnsi"/>
          <w:sz w:val="24"/>
          <w:szCs w:val="24"/>
          <w:shd w:val="clear" w:color="auto" w:fill="FFFFFF"/>
        </w:rPr>
        <w:t xml:space="preserve"> There are some very important issues raised by these proposals so it is important that municipal governments and individuals respond to this request for feedback.</w:t>
      </w:r>
      <w:r>
        <w:rPr>
          <w:rFonts w:cstheme="minorHAnsi"/>
          <w:sz w:val="24"/>
          <w:szCs w:val="24"/>
          <w:shd w:val="clear" w:color="auto" w:fill="FFFFFF"/>
        </w:rPr>
        <w:t xml:space="preserve"> </w:t>
      </w:r>
    </w:p>
    <w:p w14:paraId="14CE7197" w14:textId="16FC3BFD" w:rsidR="00B0590D" w:rsidRDefault="004A62C7" w:rsidP="003113F0">
      <w:pPr>
        <w:rPr>
          <w:rFonts w:cstheme="minorHAnsi"/>
          <w:sz w:val="24"/>
          <w:szCs w:val="24"/>
          <w:shd w:val="clear" w:color="auto" w:fill="FFFFFF"/>
        </w:rPr>
      </w:pPr>
      <w:r>
        <w:rPr>
          <w:rFonts w:cstheme="minorHAnsi"/>
          <w:sz w:val="24"/>
          <w:szCs w:val="24"/>
          <w:shd w:val="clear" w:color="auto" w:fill="FFFFFF"/>
        </w:rPr>
        <w:t xml:space="preserve">This document highlights the key changes and suggests areas of </w:t>
      </w:r>
      <w:r w:rsidR="00B0590D">
        <w:rPr>
          <w:rFonts w:cstheme="minorHAnsi"/>
          <w:sz w:val="24"/>
          <w:szCs w:val="24"/>
          <w:shd w:val="clear" w:color="auto" w:fill="FFFFFF"/>
        </w:rPr>
        <w:t xml:space="preserve">concerns and suggests </w:t>
      </w:r>
      <w:r>
        <w:rPr>
          <w:rFonts w:cstheme="minorHAnsi"/>
          <w:sz w:val="24"/>
          <w:szCs w:val="24"/>
          <w:shd w:val="clear" w:color="auto" w:fill="FFFFFF"/>
        </w:rPr>
        <w:t>potential co</w:t>
      </w:r>
      <w:r w:rsidR="00B0590D">
        <w:rPr>
          <w:rFonts w:cstheme="minorHAnsi"/>
          <w:sz w:val="24"/>
          <w:szCs w:val="24"/>
          <w:shd w:val="clear" w:color="auto" w:fill="FFFFFF"/>
        </w:rPr>
        <w:t>mments</w:t>
      </w:r>
      <w:r>
        <w:rPr>
          <w:rFonts w:cstheme="minorHAnsi"/>
          <w:sz w:val="24"/>
          <w:szCs w:val="24"/>
          <w:shd w:val="clear" w:color="auto" w:fill="FFFFFF"/>
        </w:rPr>
        <w:t xml:space="preserve">. </w:t>
      </w:r>
      <w:r w:rsidR="00B0590D">
        <w:rPr>
          <w:rFonts w:cstheme="minorHAnsi"/>
          <w:sz w:val="24"/>
          <w:szCs w:val="24"/>
          <w:shd w:val="clear" w:color="auto" w:fill="FFFFFF"/>
        </w:rPr>
        <w:t xml:space="preserve">References to the actual documents posted on the Environmental </w:t>
      </w:r>
      <w:r w:rsidR="00942606">
        <w:rPr>
          <w:rFonts w:cstheme="minorHAnsi"/>
          <w:sz w:val="24"/>
          <w:szCs w:val="24"/>
          <w:shd w:val="clear" w:color="auto" w:fill="FFFFFF"/>
        </w:rPr>
        <w:t>Registry are</w:t>
      </w:r>
      <w:r w:rsidR="00B0590D">
        <w:rPr>
          <w:rFonts w:cstheme="minorHAnsi"/>
          <w:sz w:val="24"/>
          <w:szCs w:val="24"/>
          <w:shd w:val="clear" w:color="auto" w:fill="FFFFFF"/>
        </w:rPr>
        <w:t xml:space="preserve"> provided at the end as well as the individuals to whom the comments should be directed. </w:t>
      </w:r>
      <w:r>
        <w:rPr>
          <w:rFonts w:cstheme="minorHAnsi"/>
          <w:sz w:val="24"/>
          <w:szCs w:val="24"/>
          <w:shd w:val="clear" w:color="auto" w:fill="FFFFFF"/>
        </w:rPr>
        <w:t xml:space="preserve"> </w:t>
      </w:r>
    </w:p>
    <w:p w14:paraId="01691EC4" w14:textId="4EE8606E" w:rsidR="004A62C7" w:rsidRPr="004A62C7" w:rsidRDefault="004A62C7" w:rsidP="003113F0">
      <w:pPr>
        <w:rPr>
          <w:rFonts w:cstheme="minorHAnsi"/>
          <w:sz w:val="24"/>
          <w:szCs w:val="24"/>
          <w:shd w:val="clear" w:color="auto" w:fill="FFFFFF"/>
        </w:rPr>
      </w:pPr>
      <w:r>
        <w:rPr>
          <w:rFonts w:cstheme="minorHAnsi"/>
          <w:sz w:val="24"/>
          <w:szCs w:val="24"/>
          <w:shd w:val="clear" w:color="auto" w:fill="FFFFFF"/>
        </w:rPr>
        <w:t xml:space="preserve">The deadline for submitting comments on these regulations </w:t>
      </w:r>
      <w:r w:rsidR="00544E28">
        <w:rPr>
          <w:rFonts w:cstheme="minorHAnsi"/>
          <w:sz w:val="24"/>
          <w:szCs w:val="24"/>
          <w:shd w:val="clear" w:color="auto" w:fill="FFFFFF"/>
        </w:rPr>
        <w:t>is</w:t>
      </w:r>
      <w:r>
        <w:rPr>
          <w:rFonts w:cstheme="minorHAnsi"/>
          <w:sz w:val="24"/>
          <w:szCs w:val="24"/>
          <w:shd w:val="clear" w:color="auto" w:fill="FFFFFF"/>
        </w:rPr>
        <w:t xml:space="preserve"> </w:t>
      </w:r>
      <w:r w:rsidRPr="003C2DF7">
        <w:rPr>
          <w:rFonts w:cstheme="minorHAnsi"/>
          <w:b/>
          <w:sz w:val="24"/>
          <w:szCs w:val="24"/>
          <w:shd w:val="clear" w:color="auto" w:fill="FFFFFF"/>
        </w:rPr>
        <w:t>January 18, 2019</w:t>
      </w:r>
      <w:r>
        <w:rPr>
          <w:rFonts w:cstheme="minorHAnsi"/>
          <w:sz w:val="24"/>
          <w:szCs w:val="24"/>
          <w:shd w:val="clear" w:color="auto" w:fill="FFFFFF"/>
        </w:rPr>
        <w:t>.</w:t>
      </w:r>
    </w:p>
    <w:p w14:paraId="38CE03C5" w14:textId="1E24A996" w:rsidR="00593196" w:rsidRPr="0074416F" w:rsidRDefault="004A62C7" w:rsidP="0074416F">
      <w:pPr>
        <w:pStyle w:val="ListParagraph"/>
        <w:numPr>
          <w:ilvl w:val="0"/>
          <w:numId w:val="11"/>
        </w:numPr>
        <w:rPr>
          <w:rFonts w:cstheme="minorHAnsi"/>
          <w:b/>
          <w:sz w:val="28"/>
          <w:szCs w:val="28"/>
          <w:shd w:val="clear" w:color="auto" w:fill="FFFFFF"/>
        </w:rPr>
      </w:pPr>
      <w:r>
        <w:rPr>
          <w:rFonts w:cstheme="minorHAnsi"/>
          <w:b/>
          <w:sz w:val="28"/>
          <w:szCs w:val="28"/>
          <w:shd w:val="clear" w:color="auto" w:fill="FFFFFF"/>
        </w:rPr>
        <w:t>Demonstrat</w:t>
      </w:r>
      <w:r w:rsidR="00677936">
        <w:rPr>
          <w:rFonts w:cstheme="minorHAnsi"/>
          <w:b/>
          <w:sz w:val="28"/>
          <w:szCs w:val="28"/>
          <w:shd w:val="clear" w:color="auto" w:fill="FFFFFF"/>
        </w:rPr>
        <w:t>ing</w:t>
      </w:r>
      <w:r>
        <w:rPr>
          <w:rFonts w:cstheme="minorHAnsi"/>
          <w:b/>
          <w:sz w:val="28"/>
          <w:szCs w:val="28"/>
          <w:shd w:val="clear" w:color="auto" w:fill="FFFFFF"/>
        </w:rPr>
        <w:t xml:space="preserve"> Need  </w:t>
      </w:r>
      <w:r w:rsidR="00677936">
        <w:rPr>
          <w:rFonts w:cstheme="minorHAnsi"/>
          <w:b/>
          <w:sz w:val="28"/>
          <w:szCs w:val="28"/>
          <w:shd w:val="clear" w:color="auto" w:fill="FFFFFF"/>
        </w:rPr>
        <w:t xml:space="preserve">for Electricity </w:t>
      </w:r>
      <w:r>
        <w:rPr>
          <w:rFonts w:cstheme="minorHAnsi"/>
          <w:b/>
          <w:sz w:val="28"/>
          <w:szCs w:val="28"/>
          <w:shd w:val="clear" w:color="auto" w:fill="FFFFFF"/>
        </w:rPr>
        <w:t>(</w:t>
      </w:r>
      <w:r w:rsidR="00593196" w:rsidRPr="0074416F">
        <w:rPr>
          <w:rFonts w:cstheme="minorHAnsi"/>
          <w:b/>
          <w:sz w:val="28"/>
          <w:szCs w:val="28"/>
          <w:shd w:val="clear" w:color="auto" w:fill="FFFFFF"/>
        </w:rPr>
        <w:t>E</w:t>
      </w:r>
      <w:r w:rsidR="00A37A76">
        <w:rPr>
          <w:rFonts w:cstheme="minorHAnsi"/>
          <w:b/>
          <w:sz w:val="28"/>
          <w:szCs w:val="28"/>
          <w:shd w:val="clear" w:color="auto" w:fill="FFFFFF"/>
        </w:rPr>
        <w:t>RO</w:t>
      </w:r>
      <w:r>
        <w:rPr>
          <w:rFonts w:cstheme="minorHAnsi"/>
          <w:b/>
          <w:sz w:val="28"/>
          <w:szCs w:val="28"/>
          <w:shd w:val="clear" w:color="auto" w:fill="FFFFFF"/>
        </w:rPr>
        <w:t>#</w:t>
      </w:r>
      <w:r w:rsidR="00593196" w:rsidRPr="0074416F">
        <w:rPr>
          <w:rFonts w:cstheme="minorHAnsi"/>
          <w:b/>
          <w:sz w:val="28"/>
          <w:szCs w:val="28"/>
          <w:shd w:val="clear" w:color="auto" w:fill="FFFFFF"/>
        </w:rPr>
        <w:t xml:space="preserve"> 013-3800</w:t>
      </w:r>
      <w:r>
        <w:rPr>
          <w:rFonts w:cstheme="minorHAnsi"/>
          <w:b/>
          <w:sz w:val="28"/>
          <w:szCs w:val="28"/>
          <w:shd w:val="clear" w:color="auto" w:fill="FFFFFF"/>
        </w:rPr>
        <w:t>)</w:t>
      </w:r>
    </w:p>
    <w:p w14:paraId="527380BD" w14:textId="25ABBF89" w:rsidR="00E02A91" w:rsidRDefault="004A62C7" w:rsidP="00E02A91">
      <w:pPr>
        <w:rPr>
          <w:rFonts w:eastAsia="Times New Roman" w:cstheme="minorHAnsi"/>
          <w:color w:val="4D4D4D"/>
        </w:rPr>
      </w:pPr>
      <w:r>
        <w:t>Changes are proposed to the regulation governing the granting of approvals for new Renewable Energy Approvals (Re</w:t>
      </w:r>
      <w:r w:rsidR="00544E28">
        <w:t>gulation</w:t>
      </w:r>
      <w:r>
        <w:t xml:space="preserve"> 359/09) that </w:t>
      </w:r>
      <w:r w:rsidR="003113F0">
        <w:t>would require a project developer to show there is demand for the electricity they will generate to get a renewable energy approval.</w:t>
      </w:r>
      <w:r w:rsidR="00E02A91">
        <w:t xml:space="preserve">  </w:t>
      </w:r>
      <w:r w:rsidR="003113F0" w:rsidRPr="003113F0">
        <w:rPr>
          <w:rFonts w:eastAsia="Times New Roman" w:cstheme="minorHAnsi"/>
          <w:color w:val="4D4D4D"/>
        </w:rPr>
        <w:t xml:space="preserve">The Independent Electricity System Operator is also conducting an electricity market renewal initiative. </w:t>
      </w:r>
    </w:p>
    <w:tbl>
      <w:tblPr>
        <w:tblStyle w:val="TableGrid"/>
        <w:tblW w:w="0" w:type="auto"/>
        <w:tblLook w:val="04A0" w:firstRow="1" w:lastRow="0" w:firstColumn="1" w:lastColumn="0" w:noHBand="0" w:noVBand="1"/>
      </w:tblPr>
      <w:tblGrid>
        <w:gridCol w:w="6588"/>
        <w:gridCol w:w="6588"/>
      </w:tblGrid>
      <w:tr w:rsidR="00717E71" w14:paraId="00D3C57B" w14:textId="77777777" w:rsidTr="00E9703F">
        <w:tc>
          <w:tcPr>
            <w:tcW w:w="6588" w:type="dxa"/>
          </w:tcPr>
          <w:p w14:paraId="341EBA23" w14:textId="62C7BD24" w:rsidR="00717E71" w:rsidRPr="006D68C2" w:rsidRDefault="00717E71" w:rsidP="00E02A91">
            <w:pPr>
              <w:rPr>
                <w:rFonts w:eastAsia="Times New Roman" w:cstheme="minorHAnsi"/>
                <w:b/>
                <w:color w:val="4D4D4D"/>
                <w:sz w:val="24"/>
                <w:szCs w:val="24"/>
              </w:rPr>
            </w:pPr>
            <w:r w:rsidRPr="00717E71">
              <w:rPr>
                <w:b/>
                <w:sz w:val="24"/>
                <w:szCs w:val="24"/>
              </w:rPr>
              <w:t>Proposed Regulations</w:t>
            </w:r>
          </w:p>
        </w:tc>
        <w:tc>
          <w:tcPr>
            <w:tcW w:w="6588" w:type="dxa"/>
          </w:tcPr>
          <w:p w14:paraId="19D7A4A3" w14:textId="338E186D" w:rsidR="00717E71" w:rsidRPr="006D68C2" w:rsidRDefault="00717E71" w:rsidP="00E02A91">
            <w:pPr>
              <w:rPr>
                <w:rFonts w:eastAsia="Times New Roman" w:cstheme="minorHAnsi"/>
                <w:b/>
                <w:color w:val="4D4D4D"/>
                <w:sz w:val="24"/>
                <w:szCs w:val="24"/>
              </w:rPr>
            </w:pPr>
            <w:r w:rsidRPr="00717E71">
              <w:rPr>
                <w:b/>
                <w:sz w:val="24"/>
                <w:szCs w:val="24"/>
              </w:rPr>
              <w:t>Discussion/Suggested Comments</w:t>
            </w:r>
          </w:p>
        </w:tc>
      </w:tr>
      <w:tr w:rsidR="00E9703F" w14:paraId="4292B5AB" w14:textId="77777777" w:rsidTr="00E9703F">
        <w:tc>
          <w:tcPr>
            <w:tcW w:w="6588" w:type="dxa"/>
          </w:tcPr>
          <w:p w14:paraId="574B9F01" w14:textId="77777777" w:rsidR="00E9703F" w:rsidRDefault="00E9703F" w:rsidP="009D69F5">
            <w:pPr>
              <w:rPr>
                <w:rFonts w:eastAsia="Times New Roman" w:cstheme="minorHAnsi"/>
                <w:b/>
                <w:bCs/>
                <w:color w:val="4D4D4D"/>
              </w:rPr>
            </w:pPr>
            <w:r>
              <w:rPr>
                <w:rFonts w:eastAsia="Times New Roman" w:cstheme="minorHAnsi"/>
                <w:b/>
                <w:bCs/>
                <w:color w:val="4D4D4D"/>
              </w:rPr>
              <w:t>Demonstrating D</w:t>
            </w:r>
            <w:r w:rsidRPr="003113F0">
              <w:rPr>
                <w:rFonts w:eastAsia="Times New Roman" w:cstheme="minorHAnsi"/>
                <w:b/>
                <w:bCs/>
                <w:color w:val="4D4D4D"/>
              </w:rPr>
              <w:t>emand</w:t>
            </w:r>
          </w:p>
          <w:p w14:paraId="0B1FC05C" w14:textId="77777777" w:rsidR="009D69F5" w:rsidRDefault="009D69F5" w:rsidP="009D69F5">
            <w:pPr>
              <w:pStyle w:val="NoSpacing"/>
            </w:pPr>
            <w:r>
              <w:t>P</w:t>
            </w:r>
            <w:r w:rsidRPr="003113F0">
              <w:t>roponents must demonstrate demand by submitting documentation showing that they meet one or more of the following criteria:</w:t>
            </w:r>
          </w:p>
          <w:p w14:paraId="5C2343F1" w14:textId="77777777" w:rsidR="009D69F5" w:rsidRDefault="009D69F5" w:rsidP="009D69F5">
            <w:pPr>
              <w:pStyle w:val="NoSpacing"/>
              <w:numPr>
                <w:ilvl w:val="0"/>
                <w:numId w:val="14"/>
              </w:numPr>
            </w:pPr>
            <w:r w:rsidRPr="00E02A91">
              <w:t>Having an agreement to supply electricity to one or more persons. This would include having a contract with the Independent Electricity System Operator;</w:t>
            </w:r>
          </w:p>
          <w:p w14:paraId="4FF24912" w14:textId="77777777" w:rsidR="009D69F5" w:rsidRPr="00E02A91" w:rsidRDefault="009D69F5" w:rsidP="009D69F5">
            <w:pPr>
              <w:pStyle w:val="NoSpacing"/>
              <w:numPr>
                <w:ilvl w:val="0"/>
                <w:numId w:val="14"/>
              </w:numPr>
            </w:pPr>
            <w:r w:rsidRPr="00E02A91">
              <w:t>Proposing to generate the electricity for their own use;</w:t>
            </w:r>
          </w:p>
          <w:p w14:paraId="1CEA0D2F" w14:textId="77777777" w:rsidR="009D69F5" w:rsidRPr="003113F0" w:rsidRDefault="009D69F5" w:rsidP="009D69F5">
            <w:pPr>
              <w:pStyle w:val="NoSpacing"/>
              <w:numPr>
                <w:ilvl w:val="0"/>
                <w:numId w:val="14"/>
              </w:numPr>
            </w:pPr>
            <w:r>
              <w:t>H</w:t>
            </w:r>
            <w:r w:rsidRPr="003113F0">
              <w:t>aving a net-metering agreement with their local distribution company;</w:t>
            </w:r>
          </w:p>
          <w:p w14:paraId="5A088F27" w14:textId="77777777" w:rsidR="009D69F5" w:rsidRDefault="009D69F5" w:rsidP="009D69F5">
            <w:pPr>
              <w:pStyle w:val="NoSpacing"/>
              <w:numPr>
                <w:ilvl w:val="0"/>
                <w:numId w:val="14"/>
              </w:numPr>
            </w:pPr>
            <w:r w:rsidRPr="009D69F5">
              <w:lastRenderedPageBreak/>
              <w:t>Proposing to sell the electricity generated at market rates in the Independent Electricity System Operator-administered market.</w:t>
            </w:r>
          </w:p>
          <w:p w14:paraId="1568A529" w14:textId="77777777" w:rsidR="009D69F5" w:rsidRDefault="009D69F5" w:rsidP="009D69F5">
            <w:pPr>
              <w:pStyle w:val="NoSpacing"/>
            </w:pPr>
            <w:r w:rsidRPr="003113F0">
              <w:t>These criteria would also apply when a project is being changed if there is both</w:t>
            </w:r>
            <w:r>
              <w:t xml:space="preserve"> </w:t>
            </w:r>
            <w:r w:rsidRPr="003113F0">
              <w:t>an increase in th</w:t>
            </w:r>
            <w:r>
              <w:t>e facility’s nameplate capacity</w:t>
            </w:r>
            <w:r w:rsidRPr="003113F0">
              <w:t xml:space="preserve"> and</w:t>
            </w:r>
            <w:r>
              <w:t xml:space="preserve"> </w:t>
            </w:r>
            <w:r w:rsidRPr="003113F0">
              <w:t>a change to the infrastructure or equipment at the facility.</w:t>
            </w:r>
            <w:r>
              <w:t xml:space="preserve"> </w:t>
            </w:r>
            <w:r w:rsidRPr="003113F0">
              <w:t>Demand would need to be shown only for the new capacity.</w:t>
            </w:r>
          </w:p>
        </w:tc>
        <w:tc>
          <w:tcPr>
            <w:tcW w:w="6588" w:type="dxa"/>
          </w:tcPr>
          <w:p w14:paraId="6A94CF23" w14:textId="6B47EEC9" w:rsidR="009D69F5" w:rsidRPr="001D2DA0" w:rsidRDefault="001D2DA0" w:rsidP="001D2DA0">
            <w:pPr>
              <w:pStyle w:val="NoSpacing"/>
              <w:rPr>
                <w:b/>
              </w:rPr>
            </w:pPr>
            <w:r w:rsidRPr="001D2DA0">
              <w:rPr>
                <w:b/>
              </w:rPr>
              <w:lastRenderedPageBreak/>
              <w:t>Discussion:</w:t>
            </w:r>
          </w:p>
          <w:p w14:paraId="69DB6939" w14:textId="77777777" w:rsidR="009D69F5" w:rsidRDefault="009D69F5" w:rsidP="009D69F5">
            <w:pPr>
              <w:pStyle w:val="NoSpacing"/>
            </w:pPr>
            <w:r w:rsidRPr="009D69F5">
              <w:t>The cri</w:t>
            </w:r>
            <w:r>
              <w:t>teria for demonstrating demand indicate</w:t>
            </w:r>
            <w:r w:rsidRPr="009D69F5">
              <w:t xml:space="preserve"> that the government is proposing to accommodate a changing market place for electricity production.  </w:t>
            </w:r>
          </w:p>
          <w:p w14:paraId="2160A50C" w14:textId="64618F5F" w:rsidR="00E9703F" w:rsidRDefault="009D69F5" w:rsidP="003C2DF7">
            <w:pPr>
              <w:pStyle w:val="NoSpacing"/>
            </w:pPr>
            <w:r w:rsidRPr="009D69F5">
              <w:t>The REA process will now apply to generation facilities operated by a diverse group of owners</w:t>
            </w:r>
            <w:r w:rsidR="003C2DF7">
              <w:t xml:space="preserve"> such as manufacturing entities </w:t>
            </w:r>
            <w:r w:rsidR="00E37CFD">
              <w:t>t</w:t>
            </w:r>
            <w:r w:rsidR="003C2DF7">
              <w:t>hat want to generate their own electricity</w:t>
            </w:r>
            <w:r w:rsidRPr="009D69F5">
              <w:t>.</w:t>
            </w:r>
          </w:p>
          <w:p w14:paraId="5AE42847" w14:textId="1C90D474" w:rsidR="003C2DF7" w:rsidRDefault="003C2DF7" w:rsidP="003C2DF7">
            <w:pPr>
              <w:pStyle w:val="NoSpacing"/>
            </w:pPr>
            <w:r>
              <w:t xml:space="preserve">New </w:t>
            </w:r>
            <w:r w:rsidR="00B0590D">
              <w:t>projects</w:t>
            </w:r>
            <w:r>
              <w:t xml:space="preserve"> will likely </w:t>
            </w:r>
            <w:r w:rsidR="00B0590D">
              <w:t>focus on solar projects</w:t>
            </w:r>
            <w:r w:rsidR="001B0367">
              <w:t xml:space="preserve"> but the</w:t>
            </w:r>
            <w:r w:rsidR="00B0590D">
              <w:t xml:space="preserve"> proposed</w:t>
            </w:r>
            <w:r w:rsidR="001B0367">
              <w:t xml:space="preserve"> changes </w:t>
            </w:r>
            <w:r w:rsidR="00B0590D">
              <w:t>will also affect</w:t>
            </w:r>
            <w:r>
              <w:t xml:space="preserve"> </w:t>
            </w:r>
            <w:r w:rsidR="00B0590D">
              <w:t xml:space="preserve">any new </w:t>
            </w:r>
            <w:r>
              <w:t>wind turbine projects.</w:t>
            </w:r>
          </w:p>
          <w:p w14:paraId="7DEA0BEC" w14:textId="77777777" w:rsidR="001B0367" w:rsidRDefault="001B0367" w:rsidP="003C2DF7">
            <w:pPr>
              <w:pStyle w:val="NoSpacing"/>
            </w:pPr>
          </w:p>
          <w:p w14:paraId="16D85EAA" w14:textId="77777777" w:rsidR="001B0367" w:rsidRPr="008F4F2A" w:rsidRDefault="001B0367" w:rsidP="001B0367">
            <w:pPr>
              <w:pStyle w:val="NoSpacing"/>
              <w:rPr>
                <w:b/>
                <w:i/>
              </w:rPr>
            </w:pPr>
            <w:r w:rsidRPr="008F4F2A">
              <w:rPr>
                <w:b/>
                <w:i/>
              </w:rPr>
              <w:t>Suggested Comments</w:t>
            </w:r>
          </w:p>
          <w:p w14:paraId="12406A1E" w14:textId="01E00DAE" w:rsidR="00180653" w:rsidRDefault="00180653" w:rsidP="001B0367">
            <w:pPr>
              <w:pStyle w:val="NoSpacing"/>
              <w:numPr>
                <w:ilvl w:val="0"/>
                <w:numId w:val="20"/>
              </w:numPr>
              <w:rPr>
                <w:i/>
              </w:rPr>
            </w:pPr>
            <w:r w:rsidRPr="00180653">
              <w:rPr>
                <w:i/>
              </w:rPr>
              <w:t>Process needs to focus on total net demand across the system.  Large</w:t>
            </w:r>
            <w:r w:rsidR="00E37CFD">
              <w:rPr>
                <w:i/>
              </w:rPr>
              <w:t>-</w:t>
            </w:r>
            <w:r w:rsidRPr="00180653">
              <w:rPr>
                <w:i/>
              </w:rPr>
              <w:t xml:space="preserve">scale proposals for </w:t>
            </w:r>
            <w:proofErr w:type="gramStart"/>
            <w:r w:rsidR="00E37CFD">
              <w:rPr>
                <w:i/>
              </w:rPr>
              <w:t>companies  to</w:t>
            </w:r>
            <w:proofErr w:type="gramEnd"/>
            <w:r w:rsidR="00E37CFD">
              <w:rPr>
                <w:i/>
              </w:rPr>
              <w:t xml:space="preserve"> </w:t>
            </w:r>
            <w:r w:rsidRPr="00180653">
              <w:rPr>
                <w:i/>
              </w:rPr>
              <w:t>generate electricity for their own use and net-metering will create reductions in demand on provincial system</w:t>
            </w:r>
            <w:r w:rsidR="00E37CFD">
              <w:rPr>
                <w:i/>
              </w:rPr>
              <w:t>,</w:t>
            </w:r>
            <w:r w:rsidRPr="00180653">
              <w:rPr>
                <w:i/>
              </w:rPr>
              <w:t xml:space="preserve"> </w:t>
            </w:r>
            <w:r>
              <w:rPr>
                <w:i/>
              </w:rPr>
              <w:t xml:space="preserve">leaving the province with more costly stranded production.  </w:t>
            </w:r>
          </w:p>
          <w:p w14:paraId="4A3195D7" w14:textId="50A58348" w:rsidR="00180653" w:rsidRPr="00180653" w:rsidRDefault="00180653" w:rsidP="001B0367">
            <w:pPr>
              <w:pStyle w:val="NoSpacing"/>
              <w:numPr>
                <w:ilvl w:val="0"/>
                <w:numId w:val="20"/>
              </w:numPr>
              <w:rPr>
                <w:i/>
              </w:rPr>
            </w:pPr>
            <w:r>
              <w:rPr>
                <w:i/>
              </w:rPr>
              <w:t>Since Ontario’s base generation system is already largely free of carbon emissions, promotion of large</w:t>
            </w:r>
            <w:r w:rsidR="00E37CFD">
              <w:rPr>
                <w:i/>
              </w:rPr>
              <w:t>-</w:t>
            </w:r>
            <w:r>
              <w:rPr>
                <w:i/>
              </w:rPr>
              <w:t>scale</w:t>
            </w:r>
            <w:r w:rsidR="00E37CFD">
              <w:rPr>
                <w:i/>
              </w:rPr>
              <w:t>,</w:t>
            </w:r>
            <w:r>
              <w:rPr>
                <w:i/>
              </w:rPr>
              <w:t xml:space="preserve"> private renewable generation should be deferred until the added capacity is actually required.</w:t>
            </w:r>
          </w:p>
          <w:p w14:paraId="05B4520A" w14:textId="35F81B9E" w:rsidR="001B0367" w:rsidRDefault="001B0367" w:rsidP="001B0367">
            <w:pPr>
              <w:pStyle w:val="NoSpacing"/>
              <w:numPr>
                <w:ilvl w:val="0"/>
                <w:numId w:val="20"/>
              </w:numPr>
            </w:pPr>
            <w:r>
              <w:rPr>
                <w:i/>
              </w:rPr>
              <w:t xml:space="preserve">The requirement to demonstrate </w:t>
            </w:r>
            <w:r w:rsidR="009911D3">
              <w:rPr>
                <w:i/>
              </w:rPr>
              <w:t xml:space="preserve">demand </w:t>
            </w:r>
            <w:r w:rsidR="009911D3" w:rsidRPr="008F4F2A">
              <w:rPr>
                <w:i/>
              </w:rPr>
              <w:t>should</w:t>
            </w:r>
            <w:r w:rsidRPr="008F4F2A">
              <w:rPr>
                <w:i/>
              </w:rPr>
              <w:t xml:space="preserve"> </w:t>
            </w:r>
            <w:r>
              <w:rPr>
                <w:i/>
              </w:rPr>
              <w:t xml:space="preserve">also </w:t>
            </w:r>
            <w:r w:rsidRPr="008F4F2A">
              <w:rPr>
                <w:i/>
              </w:rPr>
              <w:t xml:space="preserve">apply to </w:t>
            </w:r>
            <w:r>
              <w:rPr>
                <w:i/>
              </w:rPr>
              <w:t xml:space="preserve">increases of nameplate capacity at individual sites within projects. </w:t>
            </w:r>
          </w:p>
          <w:p w14:paraId="13A88212" w14:textId="1AA40D2B" w:rsidR="001B0367" w:rsidRDefault="001B0367" w:rsidP="003C2DF7">
            <w:pPr>
              <w:pStyle w:val="NoSpacing"/>
            </w:pPr>
          </w:p>
        </w:tc>
      </w:tr>
      <w:tr w:rsidR="009D69F5" w14:paraId="2EC690AC" w14:textId="77777777" w:rsidTr="00E9703F">
        <w:tc>
          <w:tcPr>
            <w:tcW w:w="6588" w:type="dxa"/>
          </w:tcPr>
          <w:p w14:paraId="115045C1" w14:textId="77777777" w:rsidR="009D69F5" w:rsidRPr="009911D3" w:rsidRDefault="009D69F5" w:rsidP="002D3158">
            <w:pPr>
              <w:pStyle w:val="NoSpacing"/>
              <w:keepNext/>
              <w:keepLines/>
              <w:rPr>
                <w:b/>
              </w:rPr>
            </w:pPr>
            <w:r w:rsidRPr="009911D3">
              <w:rPr>
                <w:b/>
              </w:rPr>
              <w:lastRenderedPageBreak/>
              <w:t>Existing Contracts</w:t>
            </w:r>
          </w:p>
          <w:p w14:paraId="4F90AE6A" w14:textId="77777777" w:rsidR="009D69F5" w:rsidRPr="009D69F5" w:rsidRDefault="009D69F5" w:rsidP="002D3158">
            <w:pPr>
              <w:pStyle w:val="NoSpacing"/>
              <w:keepNext/>
              <w:keepLines/>
            </w:pPr>
            <w:r w:rsidRPr="003113F0">
              <w:t xml:space="preserve">The proposed approach is consistent with </w:t>
            </w:r>
            <w:r>
              <w:t>the</w:t>
            </w:r>
            <w:r w:rsidRPr="003113F0">
              <w:t xml:space="preserve"> government's decision </w:t>
            </w:r>
            <w:r>
              <w:t>“</w:t>
            </w:r>
            <w:r w:rsidRPr="003113F0">
              <w:t>to wind down long-term contracts for electricity that the system does not need at this time</w:t>
            </w:r>
            <w:r>
              <w:t>”</w:t>
            </w:r>
            <w:r w:rsidRPr="003113F0">
              <w:t>.</w:t>
            </w:r>
          </w:p>
        </w:tc>
        <w:tc>
          <w:tcPr>
            <w:tcW w:w="6588" w:type="dxa"/>
          </w:tcPr>
          <w:p w14:paraId="7383610E" w14:textId="77777777" w:rsidR="001D2DA0" w:rsidRPr="001D2DA0" w:rsidRDefault="001D2DA0" w:rsidP="002D3158">
            <w:pPr>
              <w:pStyle w:val="NoSpacing"/>
              <w:keepNext/>
              <w:keepLines/>
              <w:rPr>
                <w:b/>
              </w:rPr>
            </w:pPr>
            <w:r w:rsidRPr="001D2DA0">
              <w:rPr>
                <w:b/>
              </w:rPr>
              <w:t>Discussion:</w:t>
            </w:r>
          </w:p>
          <w:p w14:paraId="08107180" w14:textId="4F542772" w:rsidR="009D69F5" w:rsidRDefault="009D69F5" w:rsidP="002D3158">
            <w:pPr>
              <w:pStyle w:val="NoSpacing"/>
              <w:keepNext/>
              <w:keepLines/>
            </w:pPr>
            <w:r>
              <w:t>C</w:t>
            </w:r>
            <w:r w:rsidRPr="009D69F5">
              <w:t xml:space="preserve">omment may point to a solution that the government is considering </w:t>
            </w:r>
            <w:r w:rsidR="002D3158" w:rsidRPr="009D69F5">
              <w:t>ending</w:t>
            </w:r>
            <w:r w:rsidRPr="009D69F5">
              <w:t xml:space="preserve"> existing </w:t>
            </w:r>
            <w:r w:rsidR="002D3158">
              <w:t xml:space="preserve">high-cost </w:t>
            </w:r>
            <w:r w:rsidRPr="009D69F5">
              <w:t>FIT contract commitments by allowing the sale of existing renewable generation assets</w:t>
            </w:r>
            <w:r>
              <w:t xml:space="preserve">. </w:t>
            </w:r>
            <w:r w:rsidRPr="009D69F5">
              <w:t xml:space="preserve"> </w:t>
            </w:r>
          </w:p>
          <w:p w14:paraId="79DEF903" w14:textId="77777777" w:rsidR="009911D3" w:rsidRDefault="009911D3" w:rsidP="002D3158">
            <w:pPr>
              <w:pStyle w:val="NoSpacing"/>
              <w:keepNext/>
              <w:keepLines/>
            </w:pPr>
          </w:p>
          <w:p w14:paraId="03AE2E84" w14:textId="77777777" w:rsidR="009911D3" w:rsidRPr="008F4F2A" w:rsidRDefault="009911D3" w:rsidP="002D3158">
            <w:pPr>
              <w:pStyle w:val="NoSpacing"/>
              <w:keepNext/>
              <w:keepLines/>
              <w:rPr>
                <w:b/>
                <w:i/>
              </w:rPr>
            </w:pPr>
            <w:r w:rsidRPr="008F4F2A">
              <w:rPr>
                <w:b/>
                <w:i/>
              </w:rPr>
              <w:t>Suggested Comments</w:t>
            </w:r>
          </w:p>
          <w:p w14:paraId="567DAF9A" w14:textId="72983876" w:rsidR="009911D3" w:rsidRPr="00E9703F" w:rsidRDefault="009911D3" w:rsidP="002D3158">
            <w:pPr>
              <w:pStyle w:val="NoSpacing"/>
              <w:keepNext/>
              <w:keepLines/>
            </w:pPr>
            <w:r>
              <w:rPr>
                <w:i/>
              </w:rPr>
              <w:t xml:space="preserve">Projects should be fully compliant with the terms of the REA before any changes to ownership are approved.  This would include </w:t>
            </w:r>
            <w:r w:rsidR="00180653">
              <w:rPr>
                <w:i/>
              </w:rPr>
              <w:t xml:space="preserve">proper handling of </w:t>
            </w:r>
            <w:r>
              <w:rPr>
                <w:i/>
              </w:rPr>
              <w:t>c</w:t>
            </w:r>
            <w:r w:rsidRPr="001B0367">
              <w:rPr>
                <w:i/>
              </w:rPr>
              <w:t xml:space="preserve">omplaints regarding the operation of the existing turbines </w:t>
            </w:r>
            <w:r>
              <w:rPr>
                <w:i/>
              </w:rPr>
              <w:t xml:space="preserve">which </w:t>
            </w:r>
            <w:r w:rsidRPr="001B0367">
              <w:rPr>
                <w:i/>
              </w:rPr>
              <w:t>need to be resolved to the satisfaction of residents as required by the REA</w:t>
            </w:r>
            <w:r>
              <w:rPr>
                <w:i/>
              </w:rPr>
              <w:t>.</w:t>
            </w:r>
            <w:r w:rsidRPr="001B0367">
              <w:rPr>
                <w:i/>
              </w:rPr>
              <w:t xml:space="preserve"> </w:t>
            </w:r>
          </w:p>
        </w:tc>
      </w:tr>
      <w:tr w:rsidR="009D69F5" w14:paraId="30720435" w14:textId="77777777" w:rsidTr="00E9703F">
        <w:tc>
          <w:tcPr>
            <w:tcW w:w="6588" w:type="dxa"/>
          </w:tcPr>
          <w:p w14:paraId="12A8D547" w14:textId="77777777" w:rsidR="009D69F5" w:rsidRPr="001D2DA0" w:rsidRDefault="009D69F5" w:rsidP="001D2DA0">
            <w:pPr>
              <w:pStyle w:val="NoSpacing"/>
              <w:rPr>
                <w:b/>
              </w:rPr>
            </w:pPr>
            <w:r w:rsidRPr="001D2DA0">
              <w:rPr>
                <w:b/>
              </w:rPr>
              <w:t>Impact on the Environment</w:t>
            </w:r>
          </w:p>
          <w:p w14:paraId="720AC082" w14:textId="6E5CEE8B" w:rsidR="009D69F5" w:rsidRDefault="009D69F5" w:rsidP="009911D3">
            <w:pPr>
              <w:pStyle w:val="NoSpacing"/>
              <w:keepLines/>
            </w:pPr>
            <w:r>
              <w:t>P</w:t>
            </w:r>
            <w:r w:rsidRPr="003113F0">
              <w:t xml:space="preserve">roject developers </w:t>
            </w:r>
            <w:r>
              <w:t xml:space="preserve">required </w:t>
            </w:r>
            <w:r w:rsidRPr="003113F0">
              <w:t xml:space="preserve">to reduce the effects </w:t>
            </w:r>
            <w:r>
              <w:t xml:space="preserve">of noise, </w:t>
            </w:r>
            <w:r w:rsidR="00544E28">
              <w:t xml:space="preserve">and impacts on </w:t>
            </w:r>
            <w:r>
              <w:t>natural heritage</w:t>
            </w:r>
            <w:r w:rsidR="00544E28">
              <w:t xml:space="preserve"> features</w:t>
            </w:r>
            <w:r>
              <w:t xml:space="preserve">, as well as ground and surface water </w:t>
            </w:r>
            <w:r w:rsidRPr="003113F0">
              <w:t>through the renewable energy approvals process so that the benefits of the energy outweigh the impacts to the environment.</w:t>
            </w:r>
          </w:p>
        </w:tc>
        <w:tc>
          <w:tcPr>
            <w:tcW w:w="6588" w:type="dxa"/>
          </w:tcPr>
          <w:p w14:paraId="122F3E77" w14:textId="397C0FC2" w:rsidR="001D2DA0" w:rsidRPr="001D2DA0" w:rsidRDefault="001D2DA0" w:rsidP="009911D3">
            <w:pPr>
              <w:pStyle w:val="NoSpacing"/>
              <w:keepLines/>
              <w:rPr>
                <w:b/>
              </w:rPr>
            </w:pPr>
            <w:r w:rsidRPr="001D2DA0">
              <w:rPr>
                <w:b/>
              </w:rPr>
              <w:t>Discussion:</w:t>
            </w:r>
          </w:p>
          <w:p w14:paraId="48DABC5D" w14:textId="77777777" w:rsidR="005708BF" w:rsidRDefault="001D2DA0" w:rsidP="009911D3">
            <w:pPr>
              <w:pStyle w:val="NoSpacing"/>
              <w:keepLines/>
            </w:pPr>
            <w:r>
              <w:t xml:space="preserve">The current noise limits and set-backs are not sufficient to protect the health of nearby residents.  </w:t>
            </w:r>
          </w:p>
          <w:p w14:paraId="21883284" w14:textId="0A7907B1" w:rsidR="009D69F5" w:rsidRDefault="001D2DA0" w:rsidP="009911D3">
            <w:pPr>
              <w:pStyle w:val="NoSpacing"/>
              <w:keepLines/>
            </w:pPr>
            <w:r>
              <w:t>Numerous problems with the current REA process indicate that changes will be required to achieve this objective.</w:t>
            </w:r>
          </w:p>
          <w:p w14:paraId="70AED428" w14:textId="77777777" w:rsidR="001D2DA0" w:rsidRDefault="001D2DA0" w:rsidP="001D2DA0">
            <w:pPr>
              <w:pStyle w:val="NoSpacing"/>
              <w:rPr>
                <w:b/>
                <w:i/>
              </w:rPr>
            </w:pPr>
          </w:p>
          <w:p w14:paraId="73401C80" w14:textId="77777777" w:rsidR="001D2DA0" w:rsidRPr="008F4F2A" w:rsidRDefault="001D2DA0" w:rsidP="001D2DA0">
            <w:pPr>
              <w:pStyle w:val="NoSpacing"/>
              <w:rPr>
                <w:b/>
                <w:i/>
              </w:rPr>
            </w:pPr>
            <w:r w:rsidRPr="008F4F2A">
              <w:rPr>
                <w:b/>
                <w:i/>
              </w:rPr>
              <w:t>Suggested Comments</w:t>
            </w:r>
          </w:p>
          <w:p w14:paraId="0106AC07" w14:textId="0DC4FF28" w:rsidR="009D69F5" w:rsidRPr="00E11787" w:rsidRDefault="001D2DA0" w:rsidP="001D2DA0">
            <w:pPr>
              <w:pStyle w:val="NoSpacing"/>
              <w:keepLines/>
              <w:numPr>
                <w:ilvl w:val="0"/>
                <w:numId w:val="15"/>
              </w:numPr>
              <w:rPr>
                <w:i/>
              </w:rPr>
            </w:pPr>
            <w:r w:rsidRPr="00E11787">
              <w:rPr>
                <w:i/>
              </w:rPr>
              <w:t>Current s</w:t>
            </w:r>
            <w:r w:rsidR="009D69F5" w:rsidRPr="00E11787">
              <w:rPr>
                <w:i/>
              </w:rPr>
              <w:t>et-backs</w:t>
            </w:r>
            <w:r w:rsidRPr="00E11787">
              <w:rPr>
                <w:i/>
              </w:rPr>
              <w:t xml:space="preserve"> for wind turbines need to be increased based on learning from complaints from existing projects,</w:t>
            </w:r>
            <w:r w:rsidR="00E37CFD" w:rsidRPr="00E11787">
              <w:rPr>
                <w:i/>
              </w:rPr>
              <w:t xml:space="preserve"> new</w:t>
            </w:r>
            <w:r w:rsidRPr="00E11787">
              <w:rPr>
                <w:i/>
              </w:rPr>
              <w:t xml:space="preserve"> research into </w:t>
            </w:r>
            <w:r w:rsidRPr="00E11787">
              <w:rPr>
                <w:i/>
              </w:rPr>
              <w:lastRenderedPageBreak/>
              <w:t>wind turbine noise</w:t>
            </w:r>
            <w:r w:rsidR="00E37CFD" w:rsidRPr="00E11787">
              <w:rPr>
                <w:i/>
              </w:rPr>
              <w:t>,</w:t>
            </w:r>
            <w:r w:rsidRPr="00E11787">
              <w:rPr>
                <w:i/>
              </w:rPr>
              <w:t xml:space="preserve"> and </w:t>
            </w:r>
            <w:r w:rsidR="00E37CFD" w:rsidRPr="00E11787">
              <w:rPr>
                <w:i/>
              </w:rPr>
              <w:t xml:space="preserve">actions </w:t>
            </w:r>
            <w:r w:rsidRPr="00E11787">
              <w:rPr>
                <w:i/>
              </w:rPr>
              <w:t>other jurisdictions</w:t>
            </w:r>
            <w:r w:rsidR="00E37CFD" w:rsidRPr="00E11787">
              <w:rPr>
                <w:i/>
              </w:rPr>
              <w:t xml:space="preserve"> have taken</w:t>
            </w:r>
            <w:r w:rsidRPr="00E11787">
              <w:rPr>
                <w:i/>
              </w:rPr>
              <w:t xml:space="preserve"> to </w:t>
            </w:r>
            <w:r w:rsidR="009D69F5" w:rsidRPr="00E11787">
              <w:rPr>
                <w:i/>
              </w:rPr>
              <w:t>protect the health of people living near the projects.</w:t>
            </w:r>
          </w:p>
          <w:p w14:paraId="78023340" w14:textId="1A46A3DD" w:rsidR="009D69F5" w:rsidRPr="00E11787" w:rsidRDefault="001D2DA0" w:rsidP="001D2DA0">
            <w:pPr>
              <w:pStyle w:val="NoSpacing"/>
              <w:keepLines/>
              <w:numPr>
                <w:ilvl w:val="0"/>
                <w:numId w:val="15"/>
              </w:numPr>
              <w:rPr>
                <w:i/>
              </w:rPr>
            </w:pPr>
            <w:r w:rsidRPr="00E11787">
              <w:rPr>
                <w:i/>
              </w:rPr>
              <w:t xml:space="preserve">The current review process outlined in </w:t>
            </w:r>
            <w:r w:rsidR="009D69F5" w:rsidRPr="00E11787">
              <w:rPr>
                <w:i/>
              </w:rPr>
              <w:t xml:space="preserve">Regulation 359/09 </w:t>
            </w:r>
            <w:r w:rsidRPr="00E11787">
              <w:rPr>
                <w:i/>
              </w:rPr>
              <w:t>needs to be completely reviewed to ensure that these goals of protecting the environment will be achieved.</w:t>
            </w:r>
          </w:p>
          <w:p w14:paraId="0AAE6EF3" w14:textId="77777777" w:rsidR="009D69F5" w:rsidRPr="00E11787" w:rsidRDefault="009D69F5" w:rsidP="001D2DA0">
            <w:pPr>
              <w:pStyle w:val="NoSpacing"/>
              <w:keepLines/>
              <w:numPr>
                <w:ilvl w:val="0"/>
                <w:numId w:val="15"/>
              </w:numPr>
              <w:rPr>
                <w:i/>
              </w:rPr>
            </w:pPr>
            <w:r w:rsidRPr="00E11787">
              <w:rPr>
                <w:i/>
              </w:rPr>
              <w:t xml:space="preserve">The very limited public consultation process </w:t>
            </w:r>
            <w:r w:rsidR="001D2DA0" w:rsidRPr="00E11787">
              <w:rPr>
                <w:i/>
              </w:rPr>
              <w:t>needs to be completely revamped to bring it in line with the government’s commitment to openness and transparency.</w:t>
            </w:r>
          </w:p>
          <w:p w14:paraId="07750CA0" w14:textId="60E30870" w:rsidR="005708BF" w:rsidRPr="00E9703F" w:rsidRDefault="005708BF" w:rsidP="001D2DA0">
            <w:pPr>
              <w:pStyle w:val="NoSpacing"/>
              <w:keepLines/>
              <w:numPr>
                <w:ilvl w:val="0"/>
                <w:numId w:val="15"/>
              </w:numPr>
            </w:pPr>
            <w:r w:rsidRPr="00E11787">
              <w:rPr>
                <w:i/>
              </w:rPr>
              <w:t>Changes to the Environmental Protection Act are required to expand the scope for appeals of REA decisions and the standards for successful appeal need to be made more realistic</w:t>
            </w:r>
            <w:r>
              <w:t>.</w:t>
            </w:r>
          </w:p>
        </w:tc>
      </w:tr>
    </w:tbl>
    <w:p w14:paraId="211833EE" w14:textId="2CBDDD44" w:rsidR="00593196" w:rsidRPr="0074416F" w:rsidRDefault="006D68C2" w:rsidP="00B0590D">
      <w:pPr>
        <w:pStyle w:val="ListParagraph"/>
        <w:keepNext/>
        <w:numPr>
          <w:ilvl w:val="0"/>
          <w:numId w:val="11"/>
        </w:numPr>
        <w:shd w:val="clear" w:color="auto" w:fill="FFFFFF"/>
        <w:spacing w:before="100" w:beforeAutospacing="1" w:after="100" w:afterAutospacing="1" w:line="240" w:lineRule="auto"/>
        <w:rPr>
          <w:rFonts w:eastAsia="Times New Roman" w:cstheme="minorHAnsi"/>
          <w:color w:val="4D4D4D"/>
        </w:rPr>
      </w:pPr>
      <w:r>
        <w:rPr>
          <w:rFonts w:cstheme="minorHAnsi"/>
          <w:b/>
          <w:sz w:val="28"/>
          <w:szCs w:val="28"/>
          <w:shd w:val="clear" w:color="auto" w:fill="FFFFFF"/>
        </w:rPr>
        <w:lastRenderedPageBreak/>
        <w:t xml:space="preserve">Restoring Municipal </w:t>
      </w:r>
      <w:r w:rsidR="00677936">
        <w:rPr>
          <w:rFonts w:cstheme="minorHAnsi"/>
          <w:b/>
          <w:sz w:val="28"/>
          <w:szCs w:val="28"/>
          <w:shd w:val="clear" w:color="auto" w:fill="FFFFFF"/>
        </w:rPr>
        <w:t xml:space="preserve">Planning </w:t>
      </w:r>
      <w:r>
        <w:rPr>
          <w:rFonts w:cstheme="minorHAnsi"/>
          <w:b/>
          <w:sz w:val="28"/>
          <w:szCs w:val="28"/>
          <w:shd w:val="clear" w:color="auto" w:fill="FFFFFF"/>
        </w:rPr>
        <w:t>Authorities (</w:t>
      </w:r>
      <w:r w:rsidR="00A37A76">
        <w:rPr>
          <w:rFonts w:cstheme="minorHAnsi"/>
          <w:b/>
          <w:sz w:val="28"/>
          <w:szCs w:val="28"/>
          <w:shd w:val="clear" w:color="auto" w:fill="FFFFFF"/>
        </w:rPr>
        <w:t>E</w:t>
      </w:r>
      <w:r w:rsidR="00593196" w:rsidRPr="0074416F">
        <w:rPr>
          <w:rFonts w:cstheme="minorHAnsi"/>
          <w:b/>
          <w:sz w:val="28"/>
          <w:szCs w:val="28"/>
          <w:shd w:val="clear" w:color="auto" w:fill="FFFFFF"/>
        </w:rPr>
        <w:t>R</w:t>
      </w:r>
      <w:r w:rsidR="00A37A76">
        <w:rPr>
          <w:rFonts w:cstheme="minorHAnsi"/>
          <w:b/>
          <w:sz w:val="28"/>
          <w:szCs w:val="28"/>
          <w:shd w:val="clear" w:color="auto" w:fill="FFFFFF"/>
        </w:rPr>
        <w:t>O</w:t>
      </w:r>
      <w:r w:rsidR="00593196" w:rsidRPr="0074416F">
        <w:rPr>
          <w:rFonts w:cstheme="minorHAnsi"/>
          <w:b/>
          <w:sz w:val="28"/>
          <w:szCs w:val="28"/>
          <w:shd w:val="clear" w:color="auto" w:fill="FFFFFF"/>
        </w:rPr>
        <w:t xml:space="preserve"> </w:t>
      </w:r>
      <w:r>
        <w:rPr>
          <w:rFonts w:cstheme="minorHAnsi"/>
          <w:b/>
          <w:sz w:val="28"/>
          <w:szCs w:val="28"/>
          <w:shd w:val="clear" w:color="auto" w:fill="FFFFFF"/>
        </w:rPr>
        <w:t>#</w:t>
      </w:r>
      <w:r w:rsidR="00593196" w:rsidRPr="0074416F">
        <w:rPr>
          <w:rFonts w:cstheme="minorHAnsi"/>
          <w:b/>
          <w:sz w:val="28"/>
          <w:szCs w:val="28"/>
          <w:shd w:val="clear" w:color="auto" w:fill="FFFFFF"/>
        </w:rPr>
        <w:t>013-4040</w:t>
      </w:r>
      <w:r>
        <w:rPr>
          <w:rFonts w:cstheme="minorHAnsi"/>
          <w:b/>
          <w:sz w:val="28"/>
          <w:szCs w:val="28"/>
          <w:shd w:val="clear" w:color="auto" w:fill="FFFFFF"/>
        </w:rPr>
        <w:t>)</w:t>
      </w:r>
    </w:p>
    <w:p w14:paraId="388D00A9" w14:textId="7E383D95" w:rsidR="003113F0" w:rsidRDefault="006D68C2" w:rsidP="003113F0">
      <w:r>
        <w:t>The government is</w:t>
      </w:r>
      <w:r w:rsidR="003113F0">
        <w:t xml:space="preserve"> proposing amendments to </w:t>
      </w:r>
      <w:r>
        <w:t xml:space="preserve">the existing REA process outlined in Regulation 359/09 to </w:t>
      </w:r>
      <w:r w:rsidR="003113F0">
        <w:t>ensure that renewable energy approvals are issued</w:t>
      </w:r>
      <w:r w:rsidR="00544E28">
        <w:t xml:space="preserve"> only</w:t>
      </w:r>
      <w:r w:rsidR="003113F0">
        <w:t xml:space="preserve"> if confirmation of zoning approval is received from local municipal authorities. This will help restore municipal planning authority over the siting of renewable energy projects.</w:t>
      </w:r>
    </w:p>
    <w:tbl>
      <w:tblPr>
        <w:tblStyle w:val="TableGrid"/>
        <w:tblW w:w="0" w:type="auto"/>
        <w:tblLook w:val="04A0" w:firstRow="1" w:lastRow="0" w:firstColumn="1" w:lastColumn="0" w:noHBand="0" w:noVBand="1"/>
      </w:tblPr>
      <w:tblGrid>
        <w:gridCol w:w="6588"/>
        <w:gridCol w:w="6588"/>
      </w:tblGrid>
      <w:tr w:rsidR="00717E71" w14:paraId="39E51F50" w14:textId="77777777" w:rsidTr="006D68C2">
        <w:tc>
          <w:tcPr>
            <w:tcW w:w="6588" w:type="dxa"/>
          </w:tcPr>
          <w:p w14:paraId="145F2D03" w14:textId="52CDBEF6" w:rsidR="00717E71" w:rsidRPr="006D68C2" w:rsidRDefault="00717E71" w:rsidP="003644B1">
            <w:pPr>
              <w:rPr>
                <w:rFonts w:eastAsia="Times New Roman" w:cstheme="minorHAnsi"/>
                <w:b/>
                <w:color w:val="4D4D4D"/>
                <w:sz w:val="24"/>
                <w:szCs w:val="24"/>
              </w:rPr>
            </w:pPr>
            <w:r w:rsidRPr="00717E71">
              <w:rPr>
                <w:b/>
                <w:sz w:val="24"/>
                <w:szCs w:val="24"/>
              </w:rPr>
              <w:t>Proposed Regulations</w:t>
            </w:r>
          </w:p>
        </w:tc>
        <w:tc>
          <w:tcPr>
            <w:tcW w:w="6588" w:type="dxa"/>
          </w:tcPr>
          <w:p w14:paraId="224E88DC" w14:textId="0AB0AE50" w:rsidR="00717E71" w:rsidRPr="006D68C2" w:rsidRDefault="00717E71" w:rsidP="003644B1">
            <w:pPr>
              <w:rPr>
                <w:rFonts w:eastAsia="Times New Roman" w:cstheme="minorHAnsi"/>
                <w:b/>
                <w:color w:val="4D4D4D"/>
                <w:sz w:val="24"/>
                <w:szCs w:val="24"/>
              </w:rPr>
            </w:pPr>
            <w:r w:rsidRPr="00717E71">
              <w:rPr>
                <w:b/>
                <w:sz w:val="24"/>
                <w:szCs w:val="24"/>
              </w:rPr>
              <w:t>Discussion/Suggested Comments</w:t>
            </w:r>
          </w:p>
        </w:tc>
      </w:tr>
      <w:tr w:rsidR="006D68C2" w14:paraId="53E35D38" w14:textId="77777777" w:rsidTr="006D68C2">
        <w:tc>
          <w:tcPr>
            <w:tcW w:w="6588" w:type="dxa"/>
          </w:tcPr>
          <w:p w14:paraId="25EF0D2A" w14:textId="77777777" w:rsidR="003514FB" w:rsidRPr="003514FB" w:rsidRDefault="003514FB" w:rsidP="003514FB">
            <w:pPr>
              <w:pStyle w:val="NoSpacing"/>
              <w:rPr>
                <w:b/>
              </w:rPr>
            </w:pPr>
            <w:r w:rsidRPr="003514FB">
              <w:rPr>
                <w:b/>
              </w:rPr>
              <w:t>Review of Zoning By-Law Required</w:t>
            </w:r>
          </w:p>
          <w:p w14:paraId="5ED8DA93" w14:textId="77777777" w:rsidR="006D68C2" w:rsidRDefault="006D68C2" w:rsidP="003514FB">
            <w:pPr>
              <w:pStyle w:val="NoSpacing"/>
            </w:pPr>
            <w:r>
              <w:t>To apply for a REA, p</w:t>
            </w:r>
            <w:r w:rsidRPr="003113F0">
              <w:t xml:space="preserve">roject developers </w:t>
            </w:r>
            <w:r>
              <w:t xml:space="preserve">will be required </w:t>
            </w:r>
            <w:r w:rsidRPr="003113F0">
              <w:t>to submit written confirmation from local municipal authorities indicating that the proposed use of land at the project location is not prohibited by a zoning by-law</w:t>
            </w:r>
            <w:r>
              <w:t>.</w:t>
            </w:r>
          </w:p>
        </w:tc>
        <w:tc>
          <w:tcPr>
            <w:tcW w:w="6588" w:type="dxa"/>
          </w:tcPr>
          <w:p w14:paraId="300F0A16" w14:textId="4C02B22D" w:rsidR="00717E71" w:rsidRPr="00717E71" w:rsidRDefault="00717E71" w:rsidP="003514FB">
            <w:pPr>
              <w:pStyle w:val="NoSpacing"/>
              <w:rPr>
                <w:b/>
              </w:rPr>
            </w:pPr>
            <w:r w:rsidRPr="00717E71">
              <w:rPr>
                <w:b/>
              </w:rPr>
              <w:t>Discussion:</w:t>
            </w:r>
          </w:p>
          <w:p w14:paraId="40461CD5" w14:textId="77777777" w:rsidR="003514FB" w:rsidRDefault="003514FB" w:rsidP="003514FB">
            <w:pPr>
              <w:pStyle w:val="NoSpacing"/>
            </w:pPr>
            <w:r>
              <w:t>Considerable transition time would be required to allow municipalities to implement this change in planning authorities:</w:t>
            </w:r>
          </w:p>
          <w:p w14:paraId="5CCCF2A4" w14:textId="77777777" w:rsidR="003514FB" w:rsidRPr="003514FB" w:rsidRDefault="006D68C2" w:rsidP="003514FB">
            <w:pPr>
              <w:pStyle w:val="NoSpacing"/>
              <w:numPr>
                <w:ilvl w:val="0"/>
                <w:numId w:val="18"/>
              </w:numPr>
              <w:rPr>
                <w:rFonts w:eastAsia="Times New Roman" w:cstheme="minorHAnsi"/>
                <w:color w:val="4D4D4D"/>
              </w:rPr>
            </w:pPr>
            <w:r w:rsidRPr="006D68C2">
              <w:t>Many existing zoning by-laws are silent on these issues and changes would require municipalities to review by-laws to reflect current views.</w:t>
            </w:r>
          </w:p>
          <w:p w14:paraId="3D85608F" w14:textId="77777777" w:rsidR="006D68C2" w:rsidRDefault="003514FB" w:rsidP="003514FB">
            <w:pPr>
              <w:pStyle w:val="NoSpacing"/>
              <w:numPr>
                <w:ilvl w:val="0"/>
                <w:numId w:val="18"/>
              </w:numPr>
              <w:rPr>
                <w:rFonts w:eastAsia="Times New Roman" w:cstheme="minorHAnsi"/>
                <w:color w:val="4D4D4D"/>
              </w:rPr>
            </w:pPr>
            <w:r>
              <w:rPr>
                <w:rFonts w:eastAsia="Times New Roman" w:cstheme="minorHAnsi"/>
                <w:color w:val="4D4D4D"/>
              </w:rPr>
              <w:t>Zoning bylaws need to be consistent with Official P</w:t>
            </w:r>
            <w:r w:rsidR="006D68C2">
              <w:rPr>
                <w:rFonts w:eastAsia="Times New Roman" w:cstheme="minorHAnsi"/>
                <w:color w:val="4D4D4D"/>
              </w:rPr>
              <w:t>lans</w:t>
            </w:r>
            <w:r>
              <w:rPr>
                <w:rFonts w:eastAsia="Times New Roman" w:cstheme="minorHAnsi"/>
                <w:color w:val="4D4D4D"/>
              </w:rPr>
              <w:t xml:space="preserve"> which</w:t>
            </w:r>
            <w:r w:rsidR="006D68C2">
              <w:rPr>
                <w:rFonts w:eastAsia="Times New Roman" w:cstheme="minorHAnsi"/>
                <w:color w:val="4D4D4D"/>
              </w:rPr>
              <w:t xml:space="preserve"> may </w:t>
            </w:r>
            <w:r>
              <w:rPr>
                <w:rFonts w:eastAsia="Times New Roman" w:cstheme="minorHAnsi"/>
                <w:color w:val="4D4D4D"/>
              </w:rPr>
              <w:t>trigger changes to Official Plans.</w:t>
            </w:r>
          </w:p>
          <w:p w14:paraId="40D625C4" w14:textId="77777777" w:rsidR="003514FB" w:rsidRDefault="003514FB" w:rsidP="003514FB">
            <w:pPr>
              <w:pStyle w:val="NoSpacing"/>
              <w:numPr>
                <w:ilvl w:val="0"/>
                <w:numId w:val="18"/>
              </w:numPr>
              <w:rPr>
                <w:rFonts w:eastAsia="Times New Roman" w:cstheme="minorHAnsi"/>
                <w:color w:val="4D4D4D"/>
              </w:rPr>
            </w:pPr>
            <w:r>
              <w:rPr>
                <w:rFonts w:eastAsia="Times New Roman" w:cstheme="minorHAnsi"/>
                <w:color w:val="4D4D4D"/>
              </w:rPr>
              <w:t>Changes to Provincial Policy Statements governing Official Plans needed to support changes to Official Plans.</w:t>
            </w:r>
          </w:p>
          <w:p w14:paraId="7273A58B" w14:textId="77777777" w:rsidR="003514FB" w:rsidRDefault="003514FB" w:rsidP="003514FB">
            <w:pPr>
              <w:pStyle w:val="NoSpacing"/>
              <w:numPr>
                <w:ilvl w:val="0"/>
                <w:numId w:val="18"/>
              </w:numPr>
              <w:rPr>
                <w:rFonts w:eastAsia="Times New Roman" w:cstheme="minorHAnsi"/>
                <w:color w:val="4D4D4D"/>
              </w:rPr>
            </w:pPr>
            <w:r>
              <w:rPr>
                <w:rFonts w:eastAsia="Times New Roman" w:cstheme="minorHAnsi"/>
                <w:color w:val="4D4D4D"/>
              </w:rPr>
              <w:t>Provincial approval required for changes to Official Plans.</w:t>
            </w:r>
          </w:p>
          <w:p w14:paraId="24BC0A02" w14:textId="77777777" w:rsidR="001B0367" w:rsidRDefault="001B0367" w:rsidP="001B0367">
            <w:pPr>
              <w:pStyle w:val="NoSpacing"/>
              <w:ind w:left="360"/>
              <w:rPr>
                <w:rFonts w:eastAsia="Times New Roman" w:cstheme="minorHAnsi"/>
                <w:color w:val="4D4D4D"/>
              </w:rPr>
            </w:pPr>
          </w:p>
          <w:p w14:paraId="6E4464B1" w14:textId="77777777" w:rsidR="001D2DA0" w:rsidRPr="001B0367" w:rsidRDefault="001D2DA0" w:rsidP="001D2DA0">
            <w:pPr>
              <w:rPr>
                <w:b/>
              </w:rPr>
            </w:pPr>
            <w:r w:rsidRPr="001B0367">
              <w:rPr>
                <w:b/>
              </w:rPr>
              <w:t>Suggested Comments:</w:t>
            </w:r>
          </w:p>
          <w:p w14:paraId="5F9167A7" w14:textId="77777777" w:rsidR="005708BF" w:rsidRDefault="001B0367" w:rsidP="005708BF">
            <w:pPr>
              <w:pStyle w:val="NoSpacing"/>
              <w:numPr>
                <w:ilvl w:val="0"/>
                <w:numId w:val="28"/>
              </w:numPr>
              <w:rPr>
                <w:rFonts w:eastAsia="Times New Roman" w:cstheme="minorHAnsi"/>
                <w:i/>
                <w:color w:val="4D4D4D"/>
              </w:rPr>
            </w:pPr>
            <w:r>
              <w:rPr>
                <w:rFonts w:eastAsia="Times New Roman" w:cstheme="minorHAnsi"/>
                <w:i/>
                <w:color w:val="4D4D4D"/>
              </w:rPr>
              <w:t>Process should be changed</w:t>
            </w:r>
            <w:r w:rsidR="003514FB" w:rsidRPr="001B0367">
              <w:rPr>
                <w:rFonts w:eastAsia="Times New Roman" w:cstheme="minorHAnsi"/>
                <w:i/>
                <w:color w:val="4D4D4D"/>
              </w:rPr>
              <w:t xml:space="preserve"> to require a municipal suppor</w:t>
            </w:r>
            <w:r w:rsidR="001D2DA0">
              <w:rPr>
                <w:rFonts w:eastAsia="Times New Roman" w:cstheme="minorHAnsi"/>
                <w:i/>
                <w:color w:val="4D4D4D"/>
              </w:rPr>
              <w:t xml:space="preserve">t </w:t>
            </w:r>
            <w:r w:rsidR="001D2DA0">
              <w:rPr>
                <w:rFonts w:eastAsia="Times New Roman" w:cstheme="minorHAnsi"/>
                <w:i/>
                <w:color w:val="4D4D4D"/>
              </w:rPr>
              <w:lastRenderedPageBreak/>
              <w:t>resolution approved by Council for at least the transition period that will be required to make necessary modifications to zoning by-laws and official plans</w:t>
            </w:r>
            <w:r>
              <w:rPr>
                <w:rFonts w:eastAsia="Times New Roman" w:cstheme="minorHAnsi"/>
                <w:i/>
                <w:color w:val="4D4D4D"/>
              </w:rPr>
              <w:t>.</w:t>
            </w:r>
          </w:p>
          <w:p w14:paraId="59A2C16D" w14:textId="597D5FF2" w:rsidR="005708BF" w:rsidRPr="005708BF" w:rsidRDefault="005708BF" w:rsidP="005708BF">
            <w:pPr>
              <w:pStyle w:val="NoSpacing"/>
              <w:numPr>
                <w:ilvl w:val="0"/>
                <w:numId w:val="28"/>
              </w:numPr>
              <w:rPr>
                <w:rFonts w:eastAsia="Times New Roman" w:cstheme="minorHAnsi"/>
                <w:i/>
                <w:color w:val="4D4D4D"/>
              </w:rPr>
            </w:pPr>
            <w:r>
              <w:rPr>
                <w:rFonts w:eastAsia="Times New Roman" w:cstheme="minorHAnsi"/>
                <w:i/>
                <w:color w:val="4D4D4D"/>
              </w:rPr>
              <w:t>Before municipalities are encouraged to pass zoning by-laws,</w:t>
            </w:r>
            <w:r w:rsidR="00E37CFD">
              <w:rPr>
                <w:rFonts w:eastAsia="Times New Roman" w:cstheme="minorHAnsi"/>
                <w:i/>
                <w:color w:val="4D4D4D"/>
              </w:rPr>
              <w:t xml:space="preserve"> </w:t>
            </w:r>
            <w:r>
              <w:rPr>
                <w:rFonts w:eastAsia="Times New Roman" w:cstheme="minorHAnsi"/>
                <w:i/>
                <w:color w:val="4D4D4D"/>
              </w:rPr>
              <w:t>which will include set-back provisions, changes to the set-backs contained in Regulation 359/09 need to be implemented by the province.</w:t>
            </w:r>
          </w:p>
        </w:tc>
      </w:tr>
      <w:tr w:rsidR="003514FB" w14:paraId="306B6735" w14:textId="77777777" w:rsidTr="006D68C2">
        <w:tc>
          <w:tcPr>
            <w:tcW w:w="6588" w:type="dxa"/>
          </w:tcPr>
          <w:p w14:paraId="547C1964" w14:textId="77777777" w:rsidR="003514FB" w:rsidRDefault="003514FB">
            <w:r w:rsidRPr="0059752D">
              <w:lastRenderedPageBreak/>
              <w:t>Project developers would not be required to make the municipal confirmation available to the public before final public meetings.</w:t>
            </w:r>
          </w:p>
        </w:tc>
        <w:tc>
          <w:tcPr>
            <w:tcW w:w="6588" w:type="dxa"/>
          </w:tcPr>
          <w:p w14:paraId="1E7A4D6E" w14:textId="54F929B6" w:rsidR="00717E71" w:rsidRPr="00717E71" w:rsidRDefault="00717E71" w:rsidP="00717E71">
            <w:pPr>
              <w:pStyle w:val="NoSpacing"/>
              <w:rPr>
                <w:b/>
              </w:rPr>
            </w:pPr>
            <w:r w:rsidRPr="00717E71">
              <w:rPr>
                <w:b/>
              </w:rPr>
              <w:t>Discussion:</w:t>
            </w:r>
          </w:p>
          <w:p w14:paraId="24347475" w14:textId="57BD3426" w:rsidR="001B0367" w:rsidRDefault="003514FB" w:rsidP="00006F68">
            <w:r>
              <w:t xml:space="preserve">Proposed process is not </w:t>
            </w:r>
            <w:r w:rsidR="00006F68">
              <w:t>“</w:t>
            </w:r>
            <w:r>
              <w:t>open and transparent</w:t>
            </w:r>
            <w:r w:rsidR="00006F68">
              <w:t xml:space="preserve">”, </w:t>
            </w:r>
            <w:r w:rsidR="00E37CFD">
              <w:t>and in fact continues</w:t>
            </w:r>
            <w:r>
              <w:t xml:space="preserve"> the </w:t>
            </w:r>
            <w:r w:rsidR="00006F68">
              <w:t xml:space="preserve">current </w:t>
            </w:r>
            <w:r>
              <w:t xml:space="preserve">flawed public consultation process </w:t>
            </w:r>
            <w:r w:rsidR="00006F68">
              <w:t xml:space="preserve">in Reg 359/09.  </w:t>
            </w:r>
          </w:p>
          <w:p w14:paraId="29495DBD" w14:textId="77777777" w:rsidR="001B0367" w:rsidRDefault="001B0367" w:rsidP="00006F68"/>
          <w:p w14:paraId="7E9DE9E2" w14:textId="77777777" w:rsidR="001B0367" w:rsidRPr="001B0367" w:rsidRDefault="001B0367" w:rsidP="00006F68">
            <w:pPr>
              <w:rPr>
                <w:b/>
              </w:rPr>
            </w:pPr>
            <w:r w:rsidRPr="001B0367">
              <w:rPr>
                <w:b/>
              </w:rPr>
              <w:t>Suggested Comments:</w:t>
            </w:r>
          </w:p>
          <w:p w14:paraId="4982FF4C" w14:textId="4188DB81" w:rsidR="001B0367" w:rsidRPr="001B0367" w:rsidRDefault="001B0367" w:rsidP="001B0367">
            <w:pPr>
              <w:pStyle w:val="ListParagraph"/>
              <w:numPr>
                <w:ilvl w:val="0"/>
                <w:numId w:val="27"/>
              </w:numPr>
              <w:rPr>
                <w:i/>
              </w:rPr>
            </w:pPr>
            <w:r w:rsidRPr="001B0367">
              <w:rPr>
                <w:i/>
              </w:rPr>
              <w:t>Municipal consultations should be disclosed to the public immediately.</w:t>
            </w:r>
          </w:p>
          <w:p w14:paraId="37E6E852" w14:textId="0423B42C" w:rsidR="00006F68" w:rsidRPr="001B0367" w:rsidRDefault="00006F68" w:rsidP="001B0367">
            <w:pPr>
              <w:pStyle w:val="ListParagraph"/>
              <w:numPr>
                <w:ilvl w:val="0"/>
                <w:numId w:val="27"/>
              </w:numPr>
            </w:pPr>
            <w:r w:rsidRPr="001B0367">
              <w:rPr>
                <w:i/>
              </w:rPr>
              <w:t xml:space="preserve">Wider changes required </w:t>
            </w:r>
            <w:r w:rsidR="001B0367">
              <w:rPr>
                <w:i/>
              </w:rPr>
              <w:t xml:space="preserve">to Regulation </w:t>
            </w:r>
            <w:r w:rsidR="001B0367" w:rsidRPr="001B0367">
              <w:rPr>
                <w:i/>
              </w:rPr>
              <w:t xml:space="preserve">359/09 </w:t>
            </w:r>
            <w:r w:rsidRPr="001B0367">
              <w:rPr>
                <w:i/>
              </w:rPr>
              <w:t>to provide opportunities for full public input.</w:t>
            </w:r>
          </w:p>
        </w:tc>
      </w:tr>
      <w:tr w:rsidR="006D68C2" w14:paraId="636775A3" w14:textId="77777777" w:rsidTr="006D68C2">
        <w:tc>
          <w:tcPr>
            <w:tcW w:w="6588" w:type="dxa"/>
          </w:tcPr>
          <w:p w14:paraId="236338CB" w14:textId="0B227539" w:rsidR="00006F68" w:rsidRDefault="00006F68" w:rsidP="002D3158">
            <w:pPr>
              <w:pStyle w:val="NoSpacing"/>
              <w:keepNext/>
              <w:keepLines/>
              <w:rPr>
                <w:b/>
              </w:rPr>
            </w:pPr>
            <w:r>
              <w:rPr>
                <w:b/>
              </w:rPr>
              <w:t>Projects affected</w:t>
            </w:r>
          </w:p>
          <w:p w14:paraId="308683BC" w14:textId="77777777" w:rsidR="006D68C2" w:rsidRPr="00006F68" w:rsidRDefault="006D68C2" w:rsidP="002D3158">
            <w:pPr>
              <w:pStyle w:val="NoSpacing"/>
              <w:keepNext/>
              <w:keepLines/>
            </w:pPr>
            <w:r w:rsidRPr="00006F68">
              <w:t>Change would apply to:</w:t>
            </w:r>
          </w:p>
          <w:p w14:paraId="3378A1C8" w14:textId="77777777" w:rsidR="006D68C2" w:rsidRPr="003113F0" w:rsidRDefault="006D68C2" w:rsidP="002D3158">
            <w:pPr>
              <w:pStyle w:val="NoSpacing"/>
              <w:keepNext/>
              <w:keepLines/>
              <w:numPr>
                <w:ilvl w:val="0"/>
                <w:numId w:val="16"/>
              </w:numPr>
            </w:pPr>
            <w:r w:rsidRPr="003113F0">
              <w:t>initial applications for a renewable energy approval</w:t>
            </w:r>
          </w:p>
          <w:p w14:paraId="35E3515F" w14:textId="77777777" w:rsidR="006D68C2" w:rsidRPr="003113F0" w:rsidRDefault="006D68C2" w:rsidP="002D3158">
            <w:pPr>
              <w:pStyle w:val="NoSpacing"/>
              <w:keepNext/>
              <w:keepLines/>
              <w:numPr>
                <w:ilvl w:val="0"/>
                <w:numId w:val="16"/>
              </w:numPr>
            </w:pPr>
            <w:r w:rsidRPr="003113F0">
              <w:t>applications the ministry is already reviewing</w:t>
            </w:r>
          </w:p>
          <w:p w14:paraId="6CB56993" w14:textId="77777777" w:rsidR="006D68C2" w:rsidRPr="006D68C2" w:rsidRDefault="006D68C2" w:rsidP="002D3158">
            <w:pPr>
              <w:pStyle w:val="NoSpacing"/>
              <w:keepNext/>
              <w:keepLines/>
              <w:numPr>
                <w:ilvl w:val="0"/>
                <w:numId w:val="16"/>
              </w:numPr>
            </w:pPr>
            <w:r w:rsidRPr="003113F0">
              <w:t xml:space="preserve">applications to amend a renewable energy approval where the proposed change would take place in a </w:t>
            </w:r>
            <w:r w:rsidRPr="005F3A61">
              <w:rPr>
                <w:b/>
              </w:rPr>
              <w:t>different location</w:t>
            </w:r>
            <w:r w:rsidRPr="003113F0">
              <w:t xml:space="preserve"> than the original project</w:t>
            </w:r>
          </w:p>
        </w:tc>
        <w:tc>
          <w:tcPr>
            <w:tcW w:w="6588" w:type="dxa"/>
          </w:tcPr>
          <w:p w14:paraId="7303D962" w14:textId="77777777" w:rsidR="00717E71" w:rsidRPr="00717E71" w:rsidRDefault="00717E71" w:rsidP="002D3158">
            <w:pPr>
              <w:pStyle w:val="NoSpacing"/>
              <w:keepNext/>
              <w:keepLines/>
              <w:rPr>
                <w:b/>
              </w:rPr>
            </w:pPr>
            <w:r w:rsidRPr="00717E71">
              <w:rPr>
                <w:b/>
              </w:rPr>
              <w:t>Discussion:</w:t>
            </w:r>
          </w:p>
          <w:p w14:paraId="06A011DC" w14:textId="77777777" w:rsidR="00676B1B" w:rsidRDefault="00676B1B" w:rsidP="002D3158">
            <w:pPr>
              <w:pStyle w:val="NoSpacing"/>
              <w:keepNext/>
              <w:keepLines/>
              <w:numPr>
                <w:ilvl w:val="0"/>
                <w:numId w:val="19"/>
              </w:numPr>
            </w:pPr>
            <w:r>
              <w:t xml:space="preserve">Proposal effectively grandfathers </w:t>
            </w:r>
            <w:r w:rsidRPr="00676B1B">
              <w:rPr>
                <w:b/>
              </w:rPr>
              <w:t xml:space="preserve">existing </w:t>
            </w:r>
            <w:r>
              <w:t>wind turbine locations from any review when changes are being made to equipment.</w:t>
            </w:r>
          </w:p>
          <w:p w14:paraId="45D9D64D" w14:textId="77777777" w:rsidR="005F3A61" w:rsidRDefault="00676B1B" w:rsidP="002D3158">
            <w:pPr>
              <w:pStyle w:val="NoSpacing"/>
              <w:keepNext/>
              <w:keepLines/>
              <w:numPr>
                <w:ilvl w:val="0"/>
                <w:numId w:val="20"/>
              </w:numPr>
            </w:pPr>
            <w:r>
              <w:t xml:space="preserve">Complaint levels show </w:t>
            </w:r>
            <w:r w:rsidR="00006F68">
              <w:t xml:space="preserve">that set-backs </w:t>
            </w:r>
            <w:r w:rsidR="005F3A61">
              <w:t>were</w:t>
            </w:r>
            <w:r w:rsidR="00006F68">
              <w:t xml:space="preserve"> not sufficient to protect neighbouring residents</w:t>
            </w:r>
            <w:r w:rsidR="005F3A61">
              <w:t xml:space="preserve"> when projects approved</w:t>
            </w:r>
            <w:r>
              <w:t xml:space="preserve">. </w:t>
            </w:r>
            <w:r w:rsidR="005F3A61">
              <w:t xml:space="preserve"> </w:t>
            </w:r>
          </w:p>
          <w:p w14:paraId="50FF1659" w14:textId="4E9F7D55" w:rsidR="00676B1B" w:rsidRDefault="00676B1B" w:rsidP="002D3158">
            <w:pPr>
              <w:pStyle w:val="NoSpacing"/>
              <w:keepNext/>
              <w:keepLines/>
              <w:numPr>
                <w:ilvl w:val="0"/>
                <w:numId w:val="20"/>
              </w:numPr>
            </w:pPr>
            <w:r>
              <w:t>In older projects, equipment is nearing end of economic life</w:t>
            </w:r>
            <w:r w:rsidR="00544E28">
              <w:t>;</w:t>
            </w:r>
            <w:r>
              <w:t xml:space="preserve"> this proposal allows replacement of existing 750 KW turbines with a 4.0 MW turbine without municipal input.</w:t>
            </w:r>
          </w:p>
          <w:p w14:paraId="65092E05" w14:textId="7F34D3AE" w:rsidR="00676B1B" w:rsidRDefault="00676B1B" w:rsidP="002D3158">
            <w:pPr>
              <w:pStyle w:val="NoSpacing"/>
              <w:keepNext/>
              <w:keepLines/>
              <w:numPr>
                <w:ilvl w:val="0"/>
                <w:numId w:val="20"/>
              </w:numPr>
            </w:pPr>
            <w:r>
              <w:t>Turbines in other projects could be ‘repowered’ i</w:t>
            </w:r>
            <w:r w:rsidR="005F3A61">
              <w:t>.</w:t>
            </w:r>
            <w:r>
              <w:t>e.</w:t>
            </w:r>
            <w:r w:rsidR="00544E28">
              <w:t>,</w:t>
            </w:r>
            <w:r>
              <w:t xml:space="preserve"> increased capacity without local consultation.</w:t>
            </w:r>
          </w:p>
          <w:p w14:paraId="54016A7C" w14:textId="77777777" w:rsidR="008F4F2A" w:rsidRDefault="008F4F2A" w:rsidP="002D3158">
            <w:pPr>
              <w:pStyle w:val="NoSpacing"/>
              <w:keepNext/>
              <w:keepLines/>
            </w:pPr>
          </w:p>
          <w:p w14:paraId="1BF48618" w14:textId="0EC91A44" w:rsidR="008F4F2A" w:rsidRPr="008F4F2A" w:rsidRDefault="008F4F2A" w:rsidP="002D3158">
            <w:pPr>
              <w:pStyle w:val="NoSpacing"/>
              <w:keepNext/>
              <w:keepLines/>
              <w:rPr>
                <w:b/>
                <w:i/>
              </w:rPr>
            </w:pPr>
            <w:r w:rsidRPr="008F4F2A">
              <w:rPr>
                <w:b/>
                <w:i/>
              </w:rPr>
              <w:t>Suggested Comments</w:t>
            </w:r>
          </w:p>
          <w:p w14:paraId="555EF156" w14:textId="041B17C2" w:rsidR="008F4F2A" w:rsidRDefault="005708BF" w:rsidP="002D3158">
            <w:pPr>
              <w:pStyle w:val="NoSpacing"/>
              <w:keepNext/>
              <w:keepLines/>
              <w:numPr>
                <w:ilvl w:val="0"/>
                <w:numId w:val="20"/>
              </w:numPr>
            </w:pPr>
            <w:r>
              <w:rPr>
                <w:i/>
              </w:rPr>
              <w:t>New provincial guidelines and m</w:t>
            </w:r>
            <w:r w:rsidR="001B0367" w:rsidRPr="008F4F2A">
              <w:rPr>
                <w:i/>
              </w:rPr>
              <w:t>unicipal by-laws should apply to any replacement of turbine components.</w:t>
            </w:r>
          </w:p>
          <w:p w14:paraId="2C375FEB" w14:textId="77777777" w:rsidR="00676B1B" w:rsidRPr="001B0367" w:rsidRDefault="005F3A61" w:rsidP="002D3158">
            <w:pPr>
              <w:pStyle w:val="NoSpacing"/>
              <w:keepNext/>
              <w:keepLines/>
              <w:numPr>
                <w:ilvl w:val="0"/>
                <w:numId w:val="20"/>
              </w:numPr>
              <w:rPr>
                <w:i/>
              </w:rPr>
            </w:pPr>
            <w:r w:rsidRPr="001B0367">
              <w:rPr>
                <w:i/>
              </w:rPr>
              <w:t>Complaints regarding the operation of the existing turbines need to be resolved to the satisfaction of residents as required by the REA before changes to turbines approved.</w:t>
            </w:r>
          </w:p>
        </w:tc>
      </w:tr>
    </w:tbl>
    <w:p w14:paraId="04813E61" w14:textId="77777777" w:rsidR="005708BF" w:rsidRDefault="00CD6192" w:rsidP="005708BF">
      <w:pPr>
        <w:pStyle w:val="ListParagraph"/>
        <w:keepNext/>
        <w:keepLines/>
        <w:rPr>
          <w:rFonts w:cstheme="minorHAnsi"/>
          <w:b/>
          <w:sz w:val="28"/>
          <w:szCs w:val="28"/>
          <w:shd w:val="clear" w:color="auto" w:fill="FFFFFF"/>
        </w:rPr>
      </w:pPr>
      <w:r>
        <w:lastRenderedPageBreak/>
        <w:br/>
      </w:r>
    </w:p>
    <w:p w14:paraId="1318E20F" w14:textId="6D42C6C2" w:rsidR="00DC3C19" w:rsidRPr="00F8524A" w:rsidRDefault="00F8524A" w:rsidP="005708BF">
      <w:pPr>
        <w:pStyle w:val="ListParagraph"/>
        <w:keepNext/>
        <w:keepLines/>
        <w:rPr>
          <w:rFonts w:cstheme="minorHAnsi"/>
          <w:b/>
          <w:sz w:val="28"/>
          <w:szCs w:val="28"/>
        </w:rPr>
      </w:pPr>
      <w:r w:rsidRPr="00F8524A">
        <w:rPr>
          <w:rFonts w:cstheme="minorHAnsi"/>
          <w:b/>
          <w:sz w:val="28"/>
          <w:szCs w:val="28"/>
          <w:shd w:val="clear" w:color="auto" w:fill="FFFFFF"/>
        </w:rPr>
        <w:t xml:space="preserve">3. </w:t>
      </w:r>
      <w:r w:rsidR="00DC3C19" w:rsidRPr="00F8524A">
        <w:rPr>
          <w:rFonts w:cstheme="minorHAnsi"/>
          <w:b/>
          <w:sz w:val="28"/>
          <w:szCs w:val="28"/>
          <w:shd w:val="clear" w:color="auto" w:fill="FFFFFF"/>
        </w:rPr>
        <w:t xml:space="preserve">Transition Regulations - </w:t>
      </w:r>
      <w:r w:rsidR="00A37A76">
        <w:rPr>
          <w:rFonts w:cstheme="minorHAnsi"/>
          <w:b/>
          <w:sz w:val="28"/>
          <w:szCs w:val="28"/>
          <w:shd w:val="clear" w:color="auto" w:fill="FFFFFF"/>
        </w:rPr>
        <w:t>E</w:t>
      </w:r>
      <w:r w:rsidR="00CD6192" w:rsidRPr="00F8524A">
        <w:rPr>
          <w:rFonts w:cstheme="minorHAnsi"/>
          <w:b/>
          <w:sz w:val="28"/>
          <w:szCs w:val="28"/>
          <w:shd w:val="clear" w:color="auto" w:fill="FFFFFF"/>
        </w:rPr>
        <w:t>R</w:t>
      </w:r>
      <w:r w:rsidR="00A37A76">
        <w:rPr>
          <w:rFonts w:cstheme="minorHAnsi"/>
          <w:b/>
          <w:sz w:val="28"/>
          <w:szCs w:val="28"/>
          <w:shd w:val="clear" w:color="auto" w:fill="FFFFFF"/>
        </w:rPr>
        <w:t>O</w:t>
      </w:r>
      <w:r w:rsidR="00CD6192" w:rsidRPr="00F8524A">
        <w:rPr>
          <w:rFonts w:cstheme="minorHAnsi"/>
          <w:b/>
          <w:sz w:val="28"/>
          <w:szCs w:val="28"/>
          <w:shd w:val="clear" w:color="auto" w:fill="FFFFFF"/>
        </w:rPr>
        <w:t xml:space="preserve"> </w:t>
      </w:r>
      <w:r w:rsidR="00DC3C19" w:rsidRPr="00F8524A">
        <w:rPr>
          <w:rFonts w:cstheme="minorHAnsi"/>
          <w:b/>
          <w:sz w:val="28"/>
          <w:szCs w:val="28"/>
          <w:shd w:val="clear" w:color="auto" w:fill="FFFFFF"/>
        </w:rPr>
        <w:t xml:space="preserve"># </w:t>
      </w:r>
      <w:r w:rsidR="00CD6192" w:rsidRPr="00F8524A">
        <w:rPr>
          <w:rFonts w:cstheme="minorHAnsi"/>
          <w:b/>
          <w:sz w:val="28"/>
          <w:szCs w:val="28"/>
          <w:shd w:val="clear" w:color="auto" w:fill="FFFFFF"/>
        </w:rPr>
        <w:t>013-4265</w:t>
      </w:r>
      <w:r w:rsidR="00DC3C19" w:rsidRPr="00F8524A">
        <w:rPr>
          <w:rFonts w:cstheme="minorHAnsi"/>
          <w:b/>
          <w:sz w:val="28"/>
          <w:szCs w:val="28"/>
          <w:shd w:val="clear" w:color="auto" w:fill="FFFFFF"/>
        </w:rPr>
        <w:t xml:space="preserve"> &amp; </w:t>
      </w:r>
      <w:r w:rsidR="00DC3C19" w:rsidRPr="00677936">
        <w:rPr>
          <w:rFonts w:cstheme="minorHAnsi"/>
          <w:b/>
          <w:sz w:val="28"/>
          <w:szCs w:val="28"/>
          <w:shd w:val="clear" w:color="auto" w:fill="FFFFFF"/>
        </w:rPr>
        <w:t>ER</w:t>
      </w:r>
      <w:r w:rsidR="00A37A76">
        <w:rPr>
          <w:rFonts w:cstheme="minorHAnsi"/>
          <w:b/>
          <w:sz w:val="28"/>
          <w:szCs w:val="28"/>
          <w:shd w:val="clear" w:color="auto" w:fill="FFFFFF"/>
        </w:rPr>
        <w:t>O</w:t>
      </w:r>
      <w:r w:rsidR="00DC3C19" w:rsidRPr="00677936">
        <w:rPr>
          <w:rFonts w:cstheme="minorHAnsi"/>
          <w:b/>
          <w:sz w:val="28"/>
          <w:szCs w:val="28"/>
          <w:shd w:val="clear" w:color="auto" w:fill="FFFFFF"/>
        </w:rPr>
        <w:t xml:space="preserve"> </w:t>
      </w:r>
      <w:r w:rsidR="00677936" w:rsidRPr="00677936">
        <w:rPr>
          <w:rFonts w:cstheme="minorHAnsi"/>
          <w:b/>
          <w:sz w:val="28"/>
          <w:szCs w:val="28"/>
          <w:shd w:val="clear" w:color="auto" w:fill="FFFFFF"/>
        </w:rPr>
        <w:t>#</w:t>
      </w:r>
      <w:r w:rsidR="00DC3C19" w:rsidRPr="00677936">
        <w:rPr>
          <w:rFonts w:cstheme="minorHAnsi"/>
          <w:b/>
          <w:sz w:val="28"/>
          <w:szCs w:val="28"/>
          <w:shd w:val="clear" w:color="auto" w:fill="FFFFFF"/>
        </w:rPr>
        <w:t>013-4288</w:t>
      </w:r>
    </w:p>
    <w:p w14:paraId="3CA505E2" w14:textId="77777777" w:rsidR="00CD6192" w:rsidRDefault="00DC3C19" w:rsidP="005708BF">
      <w:pPr>
        <w:pStyle w:val="NoSpacing"/>
        <w:keepNext/>
        <w:keepLines/>
      </w:pPr>
      <w:r>
        <w:t xml:space="preserve">The </w:t>
      </w:r>
      <w:r w:rsidR="00CD6192" w:rsidRPr="00CD6192">
        <w:t xml:space="preserve">Green Energy </w:t>
      </w:r>
      <w:r>
        <w:t xml:space="preserve">Repeal Act (GERA) </w:t>
      </w:r>
      <w:r w:rsidR="00CD6192" w:rsidRPr="00CD6192">
        <w:t>amend</w:t>
      </w:r>
      <w:r>
        <w:t>ed</w:t>
      </w:r>
      <w:r w:rsidR="00CD6192" w:rsidRPr="00CD6192">
        <w:t xml:space="preserve"> the Planning Act to restore municipal planning authority related to the siting of renewable energy undertakings, allowing local governments to accommodate renewable energy proposals as willing hosts, where proposals align with local planning objectives. With municipal authority restored, new renewable energy undertakings would be subject to municipal planning instruments, in addition to any environmental and other approvals that may be required.</w:t>
      </w:r>
    </w:p>
    <w:p w14:paraId="21DF7DEE" w14:textId="77777777" w:rsidR="00677936" w:rsidRPr="00CD6192" w:rsidRDefault="00677936" w:rsidP="00677936">
      <w:pPr>
        <w:pStyle w:val="NoSpacing"/>
      </w:pPr>
    </w:p>
    <w:p w14:paraId="15EECA3D" w14:textId="77777777" w:rsidR="00CD6192" w:rsidRDefault="00CD6192" w:rsidP="00677936">
      <w:pPr>
        <w:pStyle w:val="NoSpacing"/>
      </w:pPr>
      <w:r w:rsidRPr="00CD6192">
        <w:t>In the absence of any transitional provisions, operational and in-process facilities would be subject to municipal planning documents, and may not be in compliance with local zoning by-law requirements, triggering the need for planning amendments. Providing transitional treatment for operational and in-process renewable energy projects recognizes the substantial investments that may have been made by proponents (ranging from homeowners to large facility owners) to date.</w:t>
      </w:r>
    </w:p>
    <w:p w14:paraId="04D1312C" w14:textId="77777777" w:rsidR="00677936" w:rsidRPr="00CD6192" w:rsidRDefault="00677936" w:rsidP="00677936">
      <w:pPr>
        <w:pStyle w:val="NoSpacing"/>
      </w:pPr>
    </w:p>
    <w:tbl>
      <w:tblPr>
        <w:tblStyle w:val="TableGrid"/>
        <w:tblW w:w="0" w:type="auto"/>
        <w:tblLook w:val="04A0" w:firstRow="1" w:lastRow="0" w:firstColumn="1" w:lastColumn="0" w:noHBand="0" w:noVBand="1"/>
      </w:tblPr>
      <w:tblGrid>
        <w:gridCol w:w="6588"/>
        <w:gridCol w:w="6588"/>
      </w:tblGrid>
      <w:tr w:rsidR="00DC3C19" w14:paraId="13F44CE0" w14:textId="77777777" w:rsidTr="00DC3C19">
        <w:tc>
          <w:tcPr>
            <w:tcW w:w="6588" w:type="dxa"/>
          </w:tcPr>
          <w:p w14:paraId="68582280" w14:textId="77777777" w:rsidR="00DC3C19" w:rsidRPr="00717E71" w:rsidRDefault="00DC3C19" w:rsidP="002D3158">
            <w:pPr>
              <w:pStyle w:val="NoSpacing"/>
              <w:keepNext/>
              <w:keepLines/>
              <w:rPr>
                <w:b/>
                <w:sz w:val="24"/>
                <w:szCs w:val="24"/>
              </w:rPr>
            </w:pPr>
            <w:r w:rsidRPr="00717E71">
              <w:rPr>
                <w:b/>
                <w:sz w:val="24"/>
                <w:szCs w:val="24"/>
              </w:rPr>
              <w:t>Proposed Regulations</w:t>
            </w:r>
          </w:p>
        </w:tc>
        <w:tc>
          <w:tcPr>
            <w:tcW w:w="6588" w:type="dxa"/>
          </w:tcPr>
          <w:p w14:paraId="18306736" w14:textId="04E9A6B3" w:rsidR="00DC3C19" w:rsidRPr="00717E71" w:rsidRDefault="00717E71" w:rsidP="002D3158">
            <w:pPr>
              <w:pStyle w:val="NoSpacing"/>
              <w:keepNext/>
              <w:keepLines/>
              <w:rPr>
                <w:b/>
                <w:sz w:val="24"/>
                <w:szCs w:val="24"/>
              </w:rPr>
            </w:pPr>
            <w:r w:rsidRPr="00717E71">
              <w:rPr>
                <w:b/>
                <w:sz w:val="24"/>
                <w:szCs w:val="24"/>
              </w:rPr>
              <w:t xml:space="preserve">Discussion/Suggested </w:t>
            </w:r>
            <w:r w:rsidR="00DC3C19" w:rsidRPr="00717E71">
              <w:rPr>
                <w:b/>
                <w:sz w:val="24"/>
                <w:szCs w:val="24"/>
              </w:rPr>
              <w:t>Comments</w:t>
            </w:r>
          </w:p>
        </w:tc>
      </w:tr>
      <w:tr w:rsidR="00DC3C19" w14:paraId="60475DFF" w14:textId="77777777" w:rsidTr="00DC3C19">
        <w:tc>
          <w:tcPr>
            <w:tcW w:w="6588" w:type="dxa"/>
          </w:tcPr>
          <w:p w14:paraId="1E35E114" w14:textId="6FE2A744" w:rsidR="00E4549F" w:rsidRPr="00E4549F" w:rsidRDefault="00A37A76" w:rsidP="002D3158">
            <w:pPr>
              <w:pStyle w:val="NoSpacing"/>
              <w:keepNext/>
              <w:keepLines/>
              <w:rPr>
                <w:b/>
              </w:rPr>
            </w:pPr>
            <w:r>
              <w:rPr>
                <w:b/>
              </w:rPr>
              <w:t>E</w:t>
            </w:r>
            <w:r w:rsidR="00E4549F" w:rsidRPr="00E4549F">
              <w:rPr>
                <w:b/>
              </w:rPr>
              <w:t>R</w:t>
            </w:r>
            <w:r>
              <w:rPr>
                <w:b/>
              </w:rPr>
              <w:t>O</w:t>
            </w:r>
            <w:r w:rsidR="00E4549F" w:rsidRPr="00E4549F">
              <w:rPr>
                <w:b/>
              </w:rPr>
              <w:t xml:space="preserve"> # 013-4265</w:t>
            </w:r>
            <w:r w:rsidR="00E4549F">
              <w:rPr>
                <w:b/>
              </w:rPr>
              <w:t xml:space="preserve"> New Regulation under Planning Act</w:t>
            </w:r>
          </w:p>
          <w:p w14:paraId="14087C7B" w14:textId="77777777" w:rsidR="00DC3C19" w:rsidRPr="00CD6192" w:rsidRDefault="00DC3C19" w:rsidP="002D3158">
            <w:pPr>
              <w:pStyle w:val="NoSpacing"/>
              <w:keepNext/>
              <w:keepLines/>
            </w:pPr>
            <w:r>
              <w:t>D</w:t>
            </w:r>
            <w:r w:rsidRPr="00CD6192">
              <w:t xml:space="preserve">espite its repeal by the </w:t>
            </w:r>
            <w:r>
              <w:t>GERA</w:t>
            </w:r>
            <w:r w:rsidRPr="00CD6192">
              <w:t xml:space="preserve">, section 62.0.2 of the Planning Act would continue to apply to </w:t>
            </w:r>
            <w:r>
              <w:t xml:space="preserve">these </w:t>
            </w:r>
            <w:r w:rsidRPr="00CD6192">
              <w:t>renewable energy undertakings</w:t>
            </w:r>
            <w:r>
              <w:t>:</w:t>
            </w:r>
          </w:p>
          <w:p w14:paraId="249C47B6" w14:textId="77777777" w:rsidR="00DC3C19" w:rsidRPr="00E4549F" w:rsidRDefault="00DC3C19" w:rsidP="002D3158">
            <w:pPr>
              <w:pStyle w:val="NoSpacing"/>
              <w:keepNext/>
              <w:keepLines/>
              <w:numPr>
                <w:ilvl w:val="0"/>
                <w:numId w:val="21"/>
              </w:numPr>
            </w:pPr>
            <w:r w:rsidRPr="00CD6192">
              <w:t>Renewable energy undertakings (e.g., solar, wind, bioenergy and waterpower projects) that are subject to an existing Independent Electricity Systems Operator (IESO) contract on the date the proposed transition regulation is filed; or</w:t>
            </w:r>
          </w:p>
        </w:tc>
        <w:tc>
          <w:tcPr>
            <w:tcW w:w="6588" w:type="dxa"/>
          </w:tcPr>
          <w:p w14:paraId="75B76F26" w14:textId="77777777" w:rsidR="00717E71" w:rsidRPr="00717E71" w:rsidRDefault="00717E71" w:rsidP="002D3158">
            <w:pPr>
              <w:pStyle w:val="NoSpacing"/>
              <w:keepNext/>
              <w:keepLines/>
              <w:rPr>
                <w:b/>
              </w:rPr>
            </w:pPr>
            <w:r w:rsidRPr="00717E71">
              <w:rPr>
                <w:b/>
              </w:rPr>
              <w:t>Discussion:</w:t>
            </w:r>
          </w:p>
          <w:p w14:paraId="03EB1CC9" w14:textId="77777777" w:rsidR="00E4549F" w:rsidRDefault="00E4549F" w:rsidP="002D3158">
            <w:pPr>
              <w:pStyle w:val="NoSpacing"/>
              <w:keepNext/>
              <w:keepLines/>
            </w:pPr>
            <w:r>
              <w:t>Operating projects would not be affected by municipal zoning by-laws.</w:t>
            </w:r>
          </w:p>
          <w:p w14:paraId="297BC404" w14:textId="77777777" w:rsidR="002304AC" w:rsidRDefault="002304AC" w:rsidP="002D3158">
            <w:pPr>
              <w:pStyle w:val="NoSpacing"/>
              <w:keepNext/>
              <w:keepLines/>
            </w:pPr>
          </w:p>
          <w:p w14:paraId="53CCF44A" w14:textId="78C49B03" w:rsidR="002304AC" w:rsidRPr="002304AC" w:rsidRDefault="002304AC" w:rsidP="002D3158">
            <w:pPr>
              <w:pStyle w:val="NoSpacing"/>
              <w:keepNext/>
              <w:keepLines/>
              <w:rPr>
                <w:b/>
                <w:i/>
              </w:rPr>
            </w:pPr>
            <w:r w:rsidRPr="002304AC">
              <w:rPr>
                <w:b/>
                <w:i/>
              </w:rPr>
              <w:t>Suggested Comment:</w:t>
            </w:r>
          </w:p>
          <w:p w14:paraId="6DBBFF8B" w14:textId="495ACD31" w:rsidR="00E4549F" w:rsidRDefault="00717E71" w:rsidP="00E11787">
            <w:pPr>
              <w:pStyle w:val="NoSpacing"/>
              <w:keepNext/>
              <w:keepLines/>
            </w:pPr>
            <w:r w:rsidRPr="002304AC">
              <w:rPr>
                <w:i/>
              </w:rPr>
              <w:t xml:space="preserve">Problems with turbines </w:t>
            </w:r>
            <w:r w:rsidR="002304AC">
              <w:rPr>
                <w:i/>
              </w:rPr>
              <w:t xml:space="preserve">also need </w:t>
            </w:r>
            <w:r w:rsidRPr="002304AC">
              <w:rPr>
                <w:i/>
              </w:rPr>
              <w:t xml:space="preserve">to be addressed by </w:t>
            </w:r>
            <w:r w:rsidR="002304AC">
              <w:rPr>
                <w:i/>
              </w:rPr>
              <w:t xml:space="preserve">aggressive </w:t>
            </w:r>
            <w:r w:rsidRPr="002304AC">
              <w:rPr>
                <w:i/>
              </w:rPr>
              <w:t>enforcement of existing approvals and regulations</w:t>
            </w:r>
            <w:r w:rsidR="002304AC">
              <w:rPr>
                <w:i/>
              </w:rPr>
              <w:t xml:space="preserve"> by the Ministry of the Environment, Conservation and Parks</w:t>
            </w:r>
            <w:r w:rsidRPr="002304AC">
              <w:rPr>
                <w:i/>
              </w:rPr>
              <w:t>.</w:t>
            </w:r>
            <w:r w:rsidR="002304AC">
              <w:rPr>
                <w:i/>
              </w:rPr>
              <w:t xml:space="preserve"> Stop orders should be issued against all </w:t>
            </w:r>
            <w:r w:rsidR="00E11787">
              <w:rPr>
                <w:i/>
              </w:rPr>
              <w:t>turbines generating adverse effects for residents</w:t>
            </w:r>
            <w:r w:rsidR="002304AC">
              <w:rPr>
                <w:i/>
              </w:rPr>
              <w:t>.</w:t>
            </w:r>
          </w:p>
        </w:tc>
      </w:tr>
      <w:tr w:rsidR="00E4549F" w14:paraId="32357D45" w14:textId="77777777" w:rsidTr="00DC3C19">
        <w:tc>
          <w:tcPr>
            <w:tcW w:w="6588" w:type="dxa"/>
          </w:tcPr>
          <w:p w14:paraId="2CEDEC0F" w14:textId="77777777" w:rsidR="00E4549F" w:rsidRPr="00E4549F" w:rsidRDefault="00E4549F" w:rsidP="00E4549F">
            <w:pPr>
              <w:pStyle w:val="NoSpacing"/>
              <w:numPr>
                <w:ilvl w:val="0"/>
                <w:numId w:val="21"/>
              </w:numPr>
            </w:pPr>
            <w:r w:rsidRPr="00CD6192">
              <w:t>Renewable energy undertakings where the construction or installation commenced (e.g., contracts for construction were awarded or construction or installation began), on or before the date the proposed transition regulation is filed, and is completed by July 1, 2019.</w:t>
            </w:r>
          </w:p>
        </w:tc>
        <w:tc>
          <w:tcPr>
            <w:tcW w:w="6588" w:type="dxa"/>
          </w:tcPr>
          <w:p w14:paraId="5E321E07" w14:textId="77777777" w:rsidR="00717E71" w:rsidRPr="00717E71" w:rsidRDefault="00717E71" w:rsidP="00717E71">
            <w:pPr>
              <w:pStyle w:val="NoSpacing"/>
              <w:rPr>
                <w:b/>
              </w:rPr>
            </w:pPr>
            <w:r w:rsidRPr="00717E71">
              <w:rPr>
                <w:b/>
              </w:rPr>
              <w:t>Discussion:</w:t>
            </w:r>
          </w:p>
          <w:p w14:paraId="3E85CEEB" w14:textId="77777777" w:rsidR="00E4549F" w:rsidRDefault="00F8524A" w:rsidP="00E4549F">
            <w:pPr>
              <w:pStyle w:val="NoSpacing"/>
            </w:pPr>
            <w:r>
              <w:t>P</w:t>
            </w:r>
            <w:r w:rsidR="00E4549F">
              <w:t xml:space="preserve">rojects </w:t>
            </w:r>
            <w:r>
              <w:t xml:space="preserve">under construction </w:t>
            </w:r>
            <w:r w:rsidR="00E4549F">
              <w:t>would not be affected by municipal zoning by-laws.</w:t>
            </w:r>
          </w:p>
          <w:p w14:paraId="7B1C25A2" w14:textId="77777777" w:rsidR="002304AC" w:rsidRDefault="002304AC" w:rsidP="00E4549F">
            <w:pPr>
              <w:pStyle w:val="NoSpacing"/>
            </w:pPr>
          </w:p>
          <w:p w14:paraId="7E15B4A9" w14:textId="77777777" w:rsidR="002304AC" w:rsidRPr="002304AC" w:rsidRDefault="002304AC" w:rsidP="002304AC">
            <w:pPr>
              <w:pStyle w:val="NoSpacing"/>
              <w:keepNext/>
              <w:keepLines/>
              <w:rPr>
                <w:b/>
                <w:i/>
              </w:rPr>
            </w:pPr>
            <w:r w:rsidRPr="002304AC">
              <w:rPr>
                <w:b/>
                <w:i/>
              </w:rPr>
              <w:t>Suggested Comment:</w:t>
            </w:r>
          </w:p>
          <w:p w14:paraId="2E5FF48C" w14:textId="74CF5334" w:rsidR="00E4549F" w:rsidRPr="002304AC" w:rsidRDefault="002304AC" w:rsidP="00E11787">
            <w:pPr>
              <w:pStyle w:val="NoSpacing"/>
              <w:keepNext/>
              <w:keepLines/>
              <w:rPr>
                <w:i/>
              </w:rPr>
            </w:pPr>
            <w:r w:rsidRPr="002304AC">
              <w:rPr>
                <w:i/>
              </w:rPr>
              <w:t xml:space="preserve">Problems with turbines </w:t>
            </w:r>
            <w:r>
              <w:rPr>
                <w:i/>
              </w:rPr>
              <w:t xml:space="preserve">also need </w:t>
            </w:r>
            <w:r w:rsidRPr="002304AC">
              <w:rPr>
                <w:i/>
              </w:rPr>
              <w:t xml:space="preserve">to be addressed by </w:t>
            </w:r>
            <w:r>
              <w:rPr>
                <w:i/>
              </w:rPr>
              <w:t xml:space="preserve">aggressive </w:t>
            </w:r>
            <w:r w:rsidRPr="002304AC">
              <w:rPr>
                <w:i/>
              </w:rPr>
              <w:t>enforcement of existing approvals and regulations</w:t>
            </w:r>
            <w:r>
              <w:rPr>
                <w:i/>
              </w:rPr>
              <w:t xml:space="preserve"> by the Ministry of the Environment, Conservation and Parks</w:t>
            </w:r>
            <w:r w:rsidRPr="002304AC">
              <w:rPr>
                <w:i/>
              </w:rPr>
              <w:t>.</w:t>
            </w:r>
            <w:r>
              <w:rPr>
                <w:i/>
              </w:rPr>
              <w:t xml:space="preserve"> Stop orders should be issued against all non-compliant turbines</w:t>
            </w:r>
            <w:r w:rsidR="00E11787">
              <w:rPr>
                <w:i/>
              </w:rPr>
              <w:t xml:space="preserve"> generating adverse effects for residents</w:t>
            </w:r>
            <w:r w:rsidRPr="002304AC">
              <w:rPr>
                <w:i/>
              </w:rPr>
              <w:t>.</w:t>
            </w:r>
          </w:p>
        </w:tc>
      </w:tr>
      <w:tr w:rsidR="00DC3C19" w14:paraId="403C8B77" w14:textId="77777777" w:rsidTr="00DC3C19">
        <w:tc>
          <w:tcPr>
            <w:tcW w:w="6588" w:type="dxa"/>
          </w:tcPr>
          <w:p w14:paraId="491394CF" w14:textId="77777777" w:rsidR="00DC3C19" w:rsidRDefault="00E4549F" w:rsidP="002304AC">
            <w:pPr>
              <w:pStyle w:val="NoSpacing"/>
              <w:keepNext/>
              <w:keepLines/>
              <w:numPr>
                <w:ilvl w:val="0"/>
                <w:numId w:val="21"/>
              </w:numPr>
              <w:rPr>
                <w:b/>
              </w:rPr>
            </w:pPr>
            <w:r w:rsidRPr="00E4549F">
              <w:lastRenderedPageBreak/>
              <w:t>If a government-approved renewable energy project undertakes a major change involving a geographic expansion (i.e., expansion onto adjacent property) the project change would be subject to municipal planning authority.</w:t>
            </w:r>
          </w:p>
        </w:tc>
        <w:tc>
          <w:tcPr>
            <w:tcW w:w="6588" w:type="dxa"/>
          </w:tcPr>
          <w:p w14:paraId="7C75C867" w14:textId="77777777" w:rsidR="00717E71" w:rsidRPr="00717E71" w:rsidRDefault="00717E71" w:rsidP="002304AC">
            <w:pPr>
              <w:pStyle w:val="NoSpacing"/>
              <w:keepNext/>
              <w:keepLines/>
              <w:rPr>
                <w:b/>
              </w:rPr>
            </w:pPr>
            <w:r w:rsidRPr="00717E71">
              <w:rPr>
                <w:b/>
              </w:rPr>
              <w:t>Discussion:</w:t>
            </w:r>
          </w:p>
          <w:p w14:paraId="49200C92" w14:textId="77777777" w:rsidR="002304AC" w:rsidRDefault="002304AC" w:rsidP="002304AC">
            <w:pPr>
              <w:pStyle w:val="NoSpacing"/>
              <w:keepNext/>
              <w:keepLines/>
            </w:pPr>
            <w:r>
              <w:t>M</w:t>
            </w:r>
            <w:r w:rsidR="00F8524A">
              <w:t xml:space="preserve">unicipal by-laws </w:t>
            </w:r>
            <w:r>
              <w:t xml:space="preserve">would </w:t>
            </w:r>
            <w:r w:rsidR="00F8524A">
              <w:t>only apply to geographic expansion of projects</w:t>
            </w:r>
            <w:r>
              <w:t xml:space="preserve"> under this proposal</w:t>
            </w:r>
            <w:r w:rsidR="00F8524A">
              <w:t xml:space="preserve">.  </w:t>
            </w:r>
          </w:p>
          <w:p w14:paraId="348F3DAA" w14:textId="6D8F20C4" w:rsidR="00DC3C19" w:rsidRDefault="00F8524A" w:rsidP="002304AC">
            <w:pPr>
              <w:pStyle w:val="NoSpacing"/>
              <w:keepNext/>
              <w:keepLines/>
            </w:pPr>
            <w:r>
              <w:t>Changes to existing sites for approved projects continue to be exempt from municipal by-laws</w:t>
            </w:r>
            <w:r w:rsidR="002304AC">
              <w:t>.</w:t>
            </w:r>
          </w:p>
          <w:p w14:paraId="44A57E8B" w14:textId="77777777" w:rsidR="008F4F2A" w:rsidRDefault="008F4F2A" w:rsidP="002304AC">
            <w:pPr>
              <w:pStyle w:val="NoSpacing"/>
              <w:keepNext/>
              <w:keepLines/>
            </w:pPr>
          </w:p>
          <w:p w14:paraId="424C792D" w14:textId="0AD1877F" w:rsidR="008F4F2A" w:rsidRPr="008F4F2A" w:rsidRDefault="008F4F2A" w:rsidP="002304AC">
            <w:pPr>
              <w:pStyle w:val="NoSpacing"/>
              <w:keepNext/>
              <w:keepLines/>
              <w:rPr>
                <w:b/>
                <w:i/>
              </w:rPr>
            </w:pPr>
            <w:r w:rsidRPr="008F4F2A">
              <w:rPr>
                <w:b/>
                <w:i/>
              </w:rPr>
              <w:t>Suggested Comment:</w:t>
            </w:r>
          </w:p>
          <w:p w14:paraId="0F40B3C0" w14:textId="716ECA1C" w:rsidR="008F4F2A" w:rsidRDefault="008F4F2A" w:rsidP="002304AC">
            <w:pPr>
              <w:pStyle w:val="NoSpacing"/>
              <w:keepNext/>
              <w:keepLines/>
            </w:pPr>
            <w:r w:rsidRPr="008F4F2A">
              <w:rPr>
                <w:i/>
              </w:rPr>
              <w:t>Municipal by-laws should apply to any replacement of turbine components.</w:t>
            </w:r>
          </w:p>
        </w:tc>
      </w:tr>
      <w:tr w:rsidR="00DC3C19" w14:paraId="11819549" w14:textId="77777777" w:rsidTr="00DC3C19">
        <w:tc>
          <w:tcPr>
            <w:tcW w:w="6588" w:type="dxa"/>
          </w:tcPr>
          <w:p w14:paraId="6DBF2F57" w14:textId="6515AEA1" w:rsidR="00DC3C19" w:rsidRDefault="00A37A76" w:rsidP="00E4549F">
            <w:pPr>
              <w:pStyle w:val="NoSpacing"/>
              <w:rPr>
                <w:b/>
              </w:rPr>
            </w:pPr>
            <w:r>
              <w:rPr>
                <w:b/>
              </w:rPr>
              <w:t>E</w:t>
            </w:r>
            <w:r w:rsidR="00E4549F" w:rsidRPr="00E4549F">
              <w:rPr>
                <w:b/>
              </w:rPr>
              <w:t>R</w:t>
            </w:r>
            <w:r>
              <w:rPr>
                <w:b/>
              </w:rPr>
              <w:t>O</w:t>
            </w:r>
            <w:r w:rsidR="00E4549F" w:rsidRPr="00E4549F">
              <w:rPr>
                <w:b/>
              </w:rPr>
              <w:t xml:space="preserve"> 013-4288 Reg. 274/18</w:t>
            </w:r>
            <w:r w:rsidR="00E4549F">
              <w:rPr>
                <w:b/>
              </w:rPr>
              <w:t xml:space="preserve"> Transition</w:t>
            </w:r>
          </w:p>
          <w:p w14:paraId="5A881803" w14:textId="624E23A2" w:rsidR="00E4549F" w:rsidRPr="00E4549F" w:rsidRDefault="002304AC" w:rsidP="00E4549F">
            <w:pPr>
              <w:pStyle w:val="NoSpacing"/>
              <w:numPr>
                <w:ilvl w:val="0"/>
                <w:numId w:val="22"/>
              </w:numPr>
              <w:rPr>
                <w:b/>
              </w:rPr>
            </w:pPr>
            <w:r>
              <w:t xml:space="preserve">Application of </w:t>
            </w:r>
            <w:r w:rsidR="00E4549F" w:rsidRPr="00CD6192">
              <w:t>Siting Regulation</w:t>
            </w:r>
            <w:r w:rsidR="00E4549F">
              <w:t xml:space="preserve">(274/18) </w:t>
            </w:r>
            <w:r>
              <w:t>would be</w:t>
            </w:r>
            <w:r w:rsidR="00E4549F" w:rsidRPr="00CD6192">
              <w:t xml:space="preserve"> limit</w:t>
            </w:r>
            <w:r>
              <w:t>ed</w:t>
            </w:r>
            <w:r w:rsidR="00E4549F" w:rsidRPr="00CD6192">
              <w:t xml:space="preserve"> to Projects that are captured by the provisions of the Transition Regulation</w:t>
            </w:r>
          </w:p>
          <w:p w14:paraId="320E0B39" w14:textId="77777777" w:rsidR="00E4549F" w:rsidRPr="00E4549F" w:rsidRDefault="00E4549F" w:rsidP="00E4549F">
            <w:pPr>
              <w:pStyle w:val="ListParagraph"/>
              <w:numPr>
                <w:ilvl w:val="0"/>
                <w:numId w:val="22"/>
              </w:numPr>
            </w:pPr>
            <w:r w:rsidRPr="00CD6192">
              <w:t>Following the transition period, the Siting Regulation would no longer apply to any Projects.</w:t>
            </w:r>
          </w:p>
        </w:tc>
        <w:tc>
          <w:tcPr>
            <w:tcW w:w="6588" w:type="dxa"/>
          </w:tcPr>
          <w:p w14:paraId="5FD16545" w14:textId="1365514E" w:rsidR="00DC3C19" w:rsidRPr="00717E71" w:rsidRDefault="00717E71" w:rsidP="00F8524A">
            <w:pPr>
              <w:pStyle w:val="NoSpacing"/>
              <w:rPr>
                <w:b/>
              </w:rPr>
            </w:pPr>
            <w:r w:rsidRPr="00717E71">
              <w:rPr>
                <w:b/>
              </w:rPr>
              <w:t>Discussion:</w:t>
            </w:r>
          </w:p>
          <w:p w14:paraId="0B76F2D8" w14:textId="77777777" w:rsidR="00F8524A" w:rsidRDefault="00F8524A" w:rsidP="008F4F2A">
            <w:pPr>
              <w:pStyle w:val="NoSpacing"/>
            </w:pPr>
            <w:r>
              <w:t>Wind turbine projects are mentioned</w:t>
            </w:r>
            <w:r w:rsidR="00544E28">
              <w:t>,</w:t>
            </w:r>
            <w:r>
              <w:t xml:space="preserve"> but </w:t>
            </w:r>
            <w:r w:rsidR="00544E28">
              <w:t xml:space="preserve">the </w:t>
            </w:r>
            <w:r>
              <w:t>regulation primarily affects siting of solar projects.</w:t>
            </w:r>
          </w:p>
          <w:p w14:paraId="3A28A743" w14:textId="77777777" w:rsidR="008F4F2A" w:rsidRDefault="008F4F2A" w:rsidP="008F4F2A">
            <w:pPr>
              <w:pStyle w:val="NoSpacing"/>
            </w:pPr>
          </w:p>
          <w:p w14:paraId="505A7ADF" w14:textId="77777777" w:rsidR="008F4F2A" w:rsidRPr="008F4F2A" w:rsidRDefault="008F4F2A" w:rsidP="008F4F2A">
            <w:pPr>
              <w:pStyle w:val="NoSpacing"/>
              <w:rPr>
                <w:b/>
                <w:i/>
              </w:rPr>
            </w:pPr>
            <w:r w:rsidRPr="008F4F2A">
              <w:rPr>
                <w:b/>
                <w:i/>
              </w:rPr>
              <w:t>Suggested Comment:</w:t>
            </w:r>
          </w:p>
          <w:p w14:paraId="7F26E08E" w14:textId="6D4F0D8D" w:rsidR="008F4F2A" w:rsidRPr="008F4F2A" w:rsidRDefault="008F4F2A" w:rsidP="008F4F2A">
            <w:pPr>
              <w:pStyle w:val="NoSpacing"/>
              <w:rPr>
                <w:i/>
              </w:rPr>
            </w:pPr>
            <w:r w:rsidRPr="008F4F2A">
              <w:rPr>
                <w:i/>
              </w:rPr>
              <w:t>Support repeal of regulation.</w:t>
            </w:r>
          </w:p>
        </w:tc>
      </w:tr>
    </w:tbl>
    <w:p w14:paraId="3348C200" w14:textId="77777777" w:rsidR="00DC3C19" w:rsidRPr="00F8524A" w:rsidRDefault="00DC3C19" w:rsidP="00F8524A">
      <w:pPr>
        <w:pStyle w:val="ListParagraph"/>
        <w:numPr>
          <w:ilvl w:val="0"/>
          <w:numId w:val="26"/>
        </w:numPr>
        <w:shd w:val="clear" w:color="auto" w:fill="FFFFFF"/>
        <w:spacing w:before="100" w:beforeAutospacing="1" w:after="100" w:afterAutospacing="1" w:line="240" w:lineRule="auto"/>
        <w:rPr>
          <w:rFonts w:eastAsia="Times New Roman" w:cstheme="minorHAnsi"/>
          <w:b/>
          <w:color w:val="4D4D4D"/>
          <w:sz w:val="28"/>
          <w:szCs w:val="28"/>
        </w:rPr>
      </w:pPr>
      <w:r w:rsidRPr="00F8524A">
        <w:rPr>
          <w:rFonts w:eastAsia="Times New Roman" w:cstheme="minorHAnsi"/>
          <w:b/>
          <w:color w:val="4D4D4D"/>
          <w:sz w:val="28"/>
          <w:szCs w:val="28"/>
        </w:rPr>
        <w:t>Green Energy Repeal Act</w:t>
      </w:r>
    </w:p>
    <w:p w14:paraId="0E487ABD" w14:textId="10868CCB" w:rsidR="002304AC" w:rsidRDefault="00F8524A" w:rsidP="003C2DF7">
      <w:pPr>
        <w:shd w:val="clear" w:color="auto" w:fill="FFFFFF"/>
        <w:spacing w:before="100" w:beforeAutospacing="1" w:after="100" w:afterAutospacing="1" w:line="240" w:lineRule="auto"/>
        <w:rPr>
          <w:rFonts w:eastAsia="Times New Roman" w:cstheme="minorHAnsi"/>
          <w:color w:val="4D4D4D"/>
        </w:rPr>
      </w:pPr>
      <w:r>
        <w:rPr>
          <w:rFonts w:eastAsia="Times New Roman" w:cstheme="minorHAnsi"/>
          <w:color w:val="4D4D4D"/>
        </w:rPr>
        <w:t xml:space="preserve">On December 4, the Green Energy Repeal Act was approved by the Legislature </w:t>
      </w:r>
      <w:r w:rsidR="003C2DF7">
        <w:rPr>
          <w:rFonts w:eastAsia="Times New Roman" w:cstheme="minorHAnsi"/>
          <w:color w:val="4D4D4D"/>
        </w:rPr>
        <w:t xml:space="preserve">and it received Royal Assent on December 6.  One of the stated goals of the legislation was to </w:t>
      </w:r>
      <w:r w:rsidR="00DC3C19" w:rsidRPr="003113F0">
        <w:rPr>
          <w:rFonts w:eastAsia="Times New Roman" w:cstheme="minorHAnsi"/>
          <w:color w:val="4D4D4D"/>
        </w:rPr>
        <w:t>restore planning authority related to the siting of renewable energy generation facilities</w:t>
      </w:r>
      <w:r w:rsidR="002304AC">
        <w:rPr>
          <w:rFonts w:eastAsia="Times New Roman" w:cstheme="minorHAnsi"/>
          <w:color w:val="4D4D4D"/>
        </w:rPr>
        <w:t xml:space="preserve"> to municipalities</w:t>
      </w:r>
      <w:r w:rsidR="003C2DF7">
        <w:rPr>
          <w:rFonts w:eastAsia="Times New Roman" w:cstheme="minorHAnsi"/>
          <w:color w:val="4D4D4D"/>
        </w:rPr>
        <w:t xml:space="preserve">. </w:t>
      </w:r>
      <w:r w:rsidR="002304AC">
        <w:rPr>
          <w:rFonts w:eastAsia="Times New Roman" w:cstheme="minorHAnsi"/>
          <w:color w:val="4D4D4D"/>
        </w:rPr>
        <w:t>In addition, municipalities were to be allowed to reject wind turbine projects within their municipalities.</w:t>
      </w:r>
      <w:r w:rsidR="003C2DF7">
        <w:rPr>
          <w:rFonts w:eastAsia="Times New Roman" w:cstheme="minorHAnsi"/>
          <w:color w:val="4D4D4D"/>
        </w:rPr>
        <w:t xml:space="preserve"> </w:t>
      </w:r>
    </w:p>
    <w:tbl>
      <w:tblPr>
        <w:tblStyle w:val="TableGrid"/>
        <w:tblW w:w="0" w:type="auto"/>
        <w:tblLook w:val="04A0" w:firstRow="1" w:lastRow="0" w:firstColumn="1" w:lastColumn="0" w:noHBand="0" w:noVBand="1"/>
      </w:tblPr>
      <w:tblGrid>
        <w:gridCol w:w="6588"/>
        <w:gridCol w:w="6588"/>
      </w:tblGrid>
      <w:tr w:rsidR="003C2DF7" w14:paraId="443E151F" w14:textId="77777777" w:rsidTr="003C2DF7">
        <w:tc>
          <w:tcPr>
            <w:tcW w:w="6588" w:type="dxa"/>
          </w:tcPr>
          <w:p w14:paraId="0DA7F077" w14:textId="77777777" w:rsidR="003C2DF7" w:rsidRPr="00457817" w:rsidRDefault="003C2DF7" w:rsidP="00457817">
            <w:pPr>
              <w:pStyle w:val="NoSpacing"/>
              <w:rPr>
                <w:b/>
                <w:sz w:val="24"/>
                <w:szCs w:val="24"/>
              </w:rPr>
            </w:pPr>
            <w:r w:rsidRPr="00457817">
              <w:rPr>
                <w:b/>
                <w:sz w:val="24"/>
                <w:szCs w:val="24"/>
              </w:rPr>
              <w:t>Changes Made</w:t>
            </w:r>
          </w:p>
        </w:tc>
        <w:tc>
          <w:tcPr>
            <w:tcW w:w="6588" w:type="dxa"/>
          </w:tcPr>
          <w:p w14:paraId="7EC0C477" w14:textId="543F6B4A" w:rsidR="003C2DF7" w:rsidRPr="00457817" w:rsidRDefault="00457817" w:rsidP="00457817">
            <w:pPr>
              <w:pStyle w:val="NoSpacing"/>
              <w:rPr>
                <w:b/>
                <w:sz w:val="24"/>
                <w:szCs w:val="24"/>
              </w:rPr>
            </w:pPr>
            <w:r w:rsidRPr="00457817">
              <w:rPr>
                <w:b/>
                <w:sz w:val="24"/>
                <w:szCs w:val="24"/>
              </w:rPr>
              <w:t xml:space="preserve">Discussion/Suggested </w:t>
            </w:r>
            <w:r w:rsidR="003C2DF7" w:rsidRPr="00457817">
              <w:rPr>
                <w:b/>
                <w:sz w:val="24"/>
                <w:szCs w:val="24"/>
              </w:rPr>
              <w:t>Comments</w:t>
            </w:r>
          </w:p>
        </w:tc>
      </w:tr>
      <w:tr w:rsidR="003C2DF7" w14:paraId="61427F16" w14:textId="77777777" w:rsidTr="003C2DF7">
        <w:tc>
          <w:tcPr>
            <w:tcW w:w="6588" w:type="dxa"/>
          </w:tcPr>
          <w:p w14:paraId="4940CA4B" w14:textId="2C74A852" w:rsidR="002314BB" w:rsidRPr="008A211B" w:rsidRDefault="002314BB" w:rsidP="002314BB">
            <w:pPr>
              <w:keepNext/>
              <w:rPr>
                <w:b/>
              </w:rPr>
            </w:pPr>
            <w:r w:rsidRPr="008A211B">
              <w:rPr>
                <w:b/>
              </w:rPr>
              <w:t>Protection f</w:t>
            </w:r>
            <w:r>
              <w:rPr>
                <w:b/>
              </w:rPr>
              <w:t>rom</w:t>
            </w:r>
            <w:r w:rsidRPr="008A211B">
              <w:rPr>
                <w:b/>
              </w:rPr>
              <w:t xml:space="preserve"> Litigation/Appeals</w:t>
            </w:r>
            <w:r>
              <w:rPr>
                <w:b/>
              </w:rPr>
              <w:t xml:space="preserve"> Added to Planning Act</w:t>
            </w:r>
          </w:p>
          <w:p w14:paraId="506E2455" w14:textId="126A2AA8" w:rsidR="00040D4A" w:rsidRDefault="002314BB" w:rsidP="00040D4A">
            <w:pPr>
              <w:pStyle w:val="ListParagraph"/>
              <w:numPr>
                <w:ilvl w:val="0"/>
                <w:numId w:val="30"/>
              </w:numPr>
            </w:pPr>
            <w:r>
              <w:t xml:space="preserve">Subsection 22 (7.2) of </w:t>
            </w:r>
            <w:r w:rsidR="00630D2B">
              <w:t xml:space="preserve">the Planning Act amended </w:t>
            </w:r>
            <w:r w:rsidR="00040D4A">
              <w:t xml:space="preserve">to add </w:t>
            </w:r>
            <w:r w:rsidR="00040D4A" w:rsidRPr="00040D4A">
              <w:t xml:space="preserve">renewable energy undertakings to a list </w:t>
            </w:r>
            <w:r w:rsidR="00040D4A">
              <w:t xml:space="preserve">of </w:t>
            </w:r>
            <w:r w:rsidR="00040D4A" w:rsidRPr="00040D4A">
              <w:t>activities are not subject to appeal to the Local  Planning Appeal Tribunal</w:t>
            </w:r>
            <w:r w:rsidR="00040D4A">
              <w:t xml:space="preserve"> (formerly OMB).</w:t>
            </w:r>
          </w:p>
          <w:p w14:paraId="27753916" w14:textId="79C68877" w:rsidR="002314BB" w:rsidRDefault="00040D4A" w:rsidP="00040D4A">
            <w:pPr>
              <w:pStyle w:val="ListParagraph"/>
              <w:numPr>
                <w:ilvl w:val="0"/>
                <w:numId w:val="30"/>
              </w:numPr>
            </w:pPr>
            <w:r w:rsidRPr="00040D4A">
              <w:t xml:space="preserve"> </w:t>
            </w:r>
            <w:r w:rsidR="002314BB">
              <w:t>Subsection 11.0.07 - There is no appeal … of an application for an amendment to a bylaw if the amendment … proposes to permit a renewable energy undertaking.</w:t>
            </w:r>
          </w:p>
        </w:tc>
        <w:tc>
          <w:tcPr>
            <w:tcW w:w="6588" w:type="dxa"/>
          </w:tcPr>
          <w:p w14:paraId="003D1DBA" w14:textId="77777777" w:rsidR="002314BB" w:rsidRDefault="002314BB" w:rsidP="002314BB">
            <w:pPr>
              <w:pStyle w:val="NoSpacing"/>
              <w:rPr>
                <w:b/>
              </w:rPr>
            </w:pPr>
            <w:r w:rsidRPr="00457817">
              <w:rPr>
                <w:b/>
              </w:rPr>
              <w:t>Discussion:</w:t>
            </w:r>
          </w:p>
          <w:p w14:paraId="441EC9E5" w14:textId="5AB6066D" w:rsidR="003C2DF7" w:rsidRPr="00040D4A" w:rsidRDefault="00040D4A" w:rsidP="00CD6192">
            <w:pPr>
              <w:rPr>
                <w:b/>
              </w:rPr>
            </w:pPr>
            <w:r>
              <w:t xml:space="preserve">Changes cover refusals or failures to adopt amendments to zoning </w:t>
            </w:r>
            <w:r w:rsidR="00630D2B">
              <w:t>by-laws that promote renewable energy projects</w:t>
            </w:r>
            <w:r>
              <w:t xml:space="preserve"> which can now only be appealed by the Minister of Municipal Affairs</w:t>
            </w:r>
            <w:r w:rsidR="00630D2B">
              <w:t xml:space="preserve">.  </w:t>
            </w:r>
          </w:p>
          <w:p w14:paraId="10AB9390" w14:textId="59409DBD" w:rsidR="00630D2B" w:rsidRDefault="00040D4A" w:rsidP="00CD6192">
            <w:r>
              <w:t>Other municipal by-laws such as n</w:t>
            </w:r>
            <w:r w:rsidR="00630D2B">
              <w:t xml:space="preserve">oise by-laws and decisions related to usage of municipal road allowances </w:t>
            </w:r>
            <w:r>
              <w:t xml:space="preserve">continue to be subject </w:t>
            </w:r>
            <w:r w:rsidR="00630D2B">
              <w:t>to appeal.</w:t>
            </w:r>
          </w:p>
          <w:p w14:paraId="7E26B8E0" w14:textId="77777777" w:rsidR="00630D2B" w:rsidRPr="003B60CD" w:rsidRDefault="00630D2B" w:rsidP="00CD6192">
            <w:pPr>
              <w:rPr>
                <w:sz w:val="16"/>
                <w:szCs w:val="16"/>
              </w:rPr>
            </w:pPr>
          </w:p>
          <w:p w14:paraId="31E54D4F" w14:textId="77777777" w:rsidR="00630D2B" w:rsidRPr="00630D2B" w:rsidRDefault="00630D2B" w:rsidP="00CD6192">
            <w:pPr>
              <w:rPr>
                <w:b/>
                <w:i/>
              </w:rPr>
            </w:pPr>
            <w:r w:rsidRPr="00630D2B">
              <w:rPr>
                <w:b/>
                <w:i/>
              </w:rPr>
              <w:t>Suggested Comments:</w:t>
            </w:r>
          </w:p>
          <w:p w14:paraId="571BD18A" w14:textId="270E3181" w:rsidR="00630D2B" w:rsidRPr="003B60CD" w:rsidRDefault="00040D4A" w:rsidP="003B60CD">
            <w:pPr>
              <w:rPr>
                <w:i/>
              </w:rPr>
            </w:pPr>
            <w:r>
              <w:rPr>
                <w:i/>
              </w:rPr>
              <w:t xml:space="preserve">Protection against </w:t>
            </w:r>
            <w:r w:rsidR="003B60CD">
              <w:rPr>
                <w:i/>
              </w:rPr>
              <w:t xml:space="preserve">appeal and litigation needs to be extended to cover all types of by-laws </w:t>
            </w:r>
            <w:r w:rsidR="00630D2B">
              <w:rPr>
                <w:i/>
              </w:rPr>
              <w:t xml:space="preserve">and to </w:t>
            </w:r>
            <w:r w:rsidR="003B60CD">
              <w:rPr>
                <w:i/>
              </w:rPr>
              <w:t xml:space="preserve">actions managing </w:t>
            </w:r>
            <w:r w:rsidR="003B60CD" w:rsidRPr="003B60CD">
              <w:rPr>
                <w:i/>
              </w:rPr>
              <w:t xml:space="preserve">municipal </w:t>
            </w:r>
            <w:r w:rsidR="003B60CD">
              <w:rPr>
                <w:i/>
              </w:rPr>
              <w:t xml:space="preserve">assets. </w:t>
            </w:r>
          </w:p>
        </w:tc>
      </w:tr>
    </w:tbl>
    <w:p w14:paraId="5CFB91E3" w14:textId="668DDC3B" w:rsidR="003B60CD" w:rsidRDefault="003B60CD"/>
    <w:tbl>
      <w:tblPr>
        <w:tblStyle w:val="TableGrid"/>
        <w:tblW w:w="0" w:type="auto"/>
        <w:tblLook w:val="04A0" w:firstRow="1" w:lastRow="0" w:firstColumn="1" w:lastColumn="0" w:noHBand="0" w:noVBand="1"/>
      </w:tblPr>
      <w:tblGrid>
        <w:gridCol w:w="6588"/>
        <w:gridCol w:w="6588"/>
      </w:tblGrid>
      <w:tr w:rsidR="003C2DF7" w14:paraId="7A5557D5" w14:textId="77777777" w:rsidTr="003C2DF7">
        <w:tc>
          <w:tcPr>
            <w:tcW w:w="6588" w:type="dxa"/>
          </w:tcPr>
          <w:p w14:paraId="1EAB93D3" w14:textId="65B49D18" w:rsidR="00485F08" w:rsidRPr="00485F08" w:rsidRDefault="00485F08" w:rsidP="003B60CD">
            <w:pPr>
              <w:keepNext/>
              <w:keepLines/>
              <w:rPr>
                <w:b/>
              </w:rPr>
            </w:pPr>
            <w:r w:rsidRPr="00485F08">
              <w:rPr>
                <w:b/>
              </w:rPr>
              <w:lastRenderedPageBreak/>
              <w:t>Application of Provincial Policy Statements</w:t>
            </w:r>
          </w:p>
          <w:p w14:paraId="4F1254AB" w14:textId="7B62F706" w:rsidR="003C2DF7" w:rsidRDefault="00485F08" w:rsidP="003B60CD">
            <w:pPr>
              <w:pStyle w:val="ListParagraph"/>
              <w:keepNext/>
              <w:keepLines/>
              <w:numPr>
                <w:ilvl w:val="0"/>
                <w:numId w:val="31"/>
              </w:numPr>
            </w:pPr>
            <w:r w:rsidRPr="00485F08">
              <w:t>Section 62.0.2 of the Act is repealed</w:t>
            </w:r>
          </w:p>
        </w:tc>
        <w:tc>
          <w:tcPr>
            <w:tcW w:w="6588" w:type="dxa"/>
          </w:tcPr>
          <w:p w14:paraId="7B5B571C" w14:textId="77777777" w:rsidR="003C2DF7" w:rsidRPr="00485F08" w:rsidRDefault="00485F08" w:rsidP="003B60CD">
            <w:pPr>
              <w:pStyle w:val="NoSpacing"/>
              <w:keepNext/>
              <w:keepLines/>
              <w:rPr>
                <w:b/>
              </w:rPr>
            </w:pPr>
            <w:r w:rsidRPr="00485F08">
              <w:rPr>
                <w:b/>
              </w:rPr>
              <w:t>Discussion:</w:t>
            </w:r>
          </w:p>
          <w:p w14:paraId="5BE7E6E0" w14:textId="77777777" w:rsidR="00DC56BE" w:rsidRDefault="00485F08" w:rsidP="003B60CD">
            <w:pPr>
              <w:pStyle w:val="NoSpacing"/>
              <w:keepNext/>
              <w:keepLines/>
              <w:numPr>
                <w:ilvl w:val="0"/>
                <w:numId w:val="32"/>
              </w:numPr>
            </w:pPr>
            <w:r w:rsidRPr="00485F08">
              <w:t>The original Green Energy Act added Section 62.0.2 to the Planning Act which indicated the Provincial Policy Statements (Provincial direction for Official Plans) did not apply to renewable energy projects.</w:t>
            </w:r>
            <w:r w:rsidR="00DC56BE">
              <w:t xml:space="preserve"> </w:t>
            </w:r>
          </w:p>
          <w:p w14:paraId="571CFFFF" w14:textId="77777777" w:rsidR="00485F08" w:rsidRDefault="00485F08" w:rsidP="003B60CD">
            <w:pPr>
              <w:pStyle w:val="NoSpacing"/>
              <w:keepNext/>
              <w:keepLines/>
              <w:numPr>
                <w:ilvl w:val="0"/>
                <w:numId w:val="32"/>
              </w:numPr>
            </w:pPr>
            <w:r>
              <w:t>The repeal of this clause means that Provincial Policy Statements now apply to renewable energy projects.</w:t>
            </w:r>
          </w:p>
          <w:p w14:paraId="5317F80B" w14:textId="77777777" w:rsidR="00DC56BE" w:rsidRDefault="00DC56BE" w:rsidP="003B60CD">
            <w:pPr>
              <w:pStyle w:val="NoSpacing"/>
              <w:keepNext/>
              <w:keepLines/>
              <w:numPr>
                <w:ilvl w:val="0"/>
                <w:numId w:val="32"/>
              </w:numPr>
            </w:pPr>
            <w:r>
              <w:t>Current Provincial Policy Statements indicate that plans “</w:t>
            </w:r>
            <w:r w:rsidRPr="00DC56BE">
              <w:t>should provide opportunities for the development of energy supply</w:t>
            </w:r>
            <w:r>
              <w:t>”.</w:t>
            </w:r>
          </w:p>
          <w:p w14:paraId="11B2B632" w14:textId="77777777" w:rsidR="00DC56BE" w:rsidRDefault="00DC56BE" w:rsidP="003B60CD">
            <w:pPr>
              <w:pStyle w:val="NoSpacing"/>
              <w:keepNext/>
              <w:keepLines/>
              <w:ind w:left="360"/>
            </w:pPr>
          </w:p>
          <w:p w14:paraId="13C5D1D8" w14:textId="183AFD23" w:rsidR="00DC56BE" w:rsidRPr="00DC56BE" w:rsidRDefault="00DC56BE" w:rsidP="003B60CD">
            <w:pPr>
              <w:pStyle w:val="NoSpacing"/>
              <w:keepNext/>
              <w:keepLines/>
              <w:rPr>
                <w:b/>
                <w:i/>
              </w:rPr>
            </w:pPr>
            <w:r w:rsidRPr="00DC56BE">
              <w:rPr>
                <w:b/>
                <w:i/>
              </w:rPr>
              <w:t>Suggested Comment:</w:t>
            </w:r>
          </w:p>
          <w:p w14:paraId="0D47109F" w14:textId="1FF1BF0C" w:rsidR="00DC56BE" w:rsidRPr="00485F08" w:rsidRDefault="00DC56BE" w:rsidP="003B60CD">
            <w:pPr>
              <w:pStyle w:val="NoSpacing"/>
              <w:keepNext/>
              <w:keepLines/>
            </w:pPr>
            <w:r w:rsidRPr="00DC56BE">
              <w:rPr>
                <w:i/>
              </w:rPr>
              <w:t>The existing provincial policy statement should be amended to allow municipal plans to reject wind turbines as promoted by Premier Ford.</w:t>
            </w:r>
          </w:p>
        </w:tc>
      </w:tr>
    </w:tbl>
    <w:p w14:paraId="37178FCC" w14:textId="100465E6" w:rsidR="00DC3C19" w:rsidRDefault="00DC3C19" w:rsidP="00CD6192"/>
    <w:p w14:paraId="512AD5F4" w14:textId="20374AC8" w:rsidR="00AD1CE6" w:rsidRDefault="00AD1CE6" w:rsidP="003B60CD">
      <w:pPr>
        <w:pStyle w:val="ListParagraph"/>
        <w:numPr>
          <w:ilvl w:val="0"/>
          <w:numId w:val="26"/>
        </w:numPr>
        <w:rPr>
          <w:b/>
          <w:sz w:val="28"/>
          <w:szCs w:val="28"/>
        </w:rPr>
      </w:pPr>
      <w:r>
        <w:rPr>
          <w:b/>
          <w:sz w:val="28"/>
          <w:szCs w:val="28"/>
        </w:rPr>
        <w:t xml:space="preserve">Amendments </w:t>
      </w:r>
      <w:r w:rsidR="00470E8E">
        <w:rPr>
          <w:b/>
          <w:sz w:val="28"/>
          <w:szCs w:val="28"/>
        </w:rPr>
        <w:t>to the</w:t>
      </w:r>
      <w:r>
        <w:rPr>
          <w:b/>
          <w:sz w:val="28"/>
          <w:szCs w:val="28"/>
        </w:rPr>
        <w:t xml:space="preserve"> Environmental Protection Act</w:t>
      </w:r>
    </w:p>
    <w:p w14:paraId="6CBF40A6" w14:textId="77777777" w:rsidR="004A2E2A" w:rsidRDefault="00AD1CE6" w:rsidP="003B60CD">
      <w:pPr>
        <w:pStyle w:val="ListParagraph"/>
        <w:ind w:left="0"/>
      </w:pPr>
      <w:r>
        <w:t>The p</w:t>
      </w:r>
      <w:r w:rsidRPr="00AD1CE6">
        <w:t xml:space="preserve">roposed regulations </w:t>
      </w:r>
      <w:r w:rsidR="00A21E97">
        <w:t xml:space="preserve">continue </w:t>
      </w:r>
      <w:r w:rsidR="004A2E2A">
        <w:t>to rely on</w:t>
      </w:r>
      <w:r w:rsidR="00A21E97">
        <w:t xml:space="preserve"> the flawed Renewable Energy Approval process set out in the Environmental Protection Act and Regulation 359/09. Going forward</w:t>
      </w:r>
      <w:r w:rsidR="00BA7EF8">
        <w:t>,</w:t>
      </w:r>
      <w:r w:rsidR="00A21E97">
        <w:t xml:space="preserve"> this process needs to be extensively revised</w:t>
      </w:r>
      <w:r w:rsidR="00BA7EF8">
        <w:t xml:space="preserve"> so that it is provides for an </w:t>
      </w:r>
      <w:r w:rsidR="00A21E97">
        <w:t xml:space="preserve">open and </w:t>
      </w:r>
      <w:r w:rsidR="00BA7EF8">
        <w:t>transparent</w:t>
      </w:r>
      <w:r w:rsidR="00A21E97">
        <w:t xml:space="preserve"> process that </w:t>
      </w:r>
      <w:r w:rsidR="00BA7EF8">
        <w:t xml:space="preserve">facilitates input from municipalities and local residents on the impacts that project will have on their community at all stages of the process.  </w:t>
      </w:r>
    </w:p>
    <w:p w14:paraId="68F10AFA" w14:textId="77777777" w:rsidR="004A2E2A" w:rsidRDefault="004A2E2A" w:rsidP="003B60CD">
      <w:pPr>
        <w:pStyle w:val="ListParagraph"/>
        <w:ind w:left="0"/>
      </w:pPr>
    </w:p>
    <w:p w14:paraId="735ED777" w14:textId="44773760" w:rsidR="00AD1CE6" w:rsidRDefault="00BA7EF8" w:rsidP="003B60CD">
      <w:pPr>
        <w:pStyle w:val="ListParagraph"/>
        <w:ind w:left="0"/>
      </w:pPr>
      <w:r>
        <w:t xml:space="preserve">Most critical are grounds for appeal and the standards for </w:t>
      </w:r>
      <w:r w:rsidR="004A2E2A">
        <w:t xml:space="preserve">the appeal to be </w:t>
      </w:r>
      <w:r>
        <w:t>success</w:t>
      </w:r>
      <w:r w:rsidR="004A2E2A">
        <w:t>ful that are</w:t>
      </w:r>
      <w:r>
        <w:t xml:space="preserve"> included in the Environmental Protection Act.</w:t>
      </w:r>
    </w:p>
    <w:tbl>
      <w:tblPr>
        <w:tblStyle w:val="TableGrid"/>
        <w:tblW w:w="0" w:type="auto"/>
        <w:tblLook w:val="04A0" w:firstRow="1" w:lastRow="0" w:firstColumn="1" w:lastColumn="0" w:noHBand="0" w:noVBand="1"/>
      </w:tblPr>
      <w:tblGrid>
        <w:gridCol w:w="6588"/>
        <w:gridCol w:w="6588"/>
      </w:tblGrid>
      <w:tr w:rsidR="00BA7EF8" w14:paraId="6CCF0B72" w14:textId="77777777" w:rsidTr="00BA7EF8">
        <w:tc>
          <w:tcPr>
            <w:tcW w:w="6588" w:type="dxa"/>
          </w:tcPr>
          <w:p w14:paraId="0D835E54" w14:textId="443FAA08" w:rsidR="00BA7EF8" w:rsidRDefault="00BA7EF8" w:rsidP="003B60CD">
            <w:pPr>
              <w:pStyle w:val="ListParagraph"/>
              <w:ind w:left="0"/>
            </w:pPr>
            <w:r>
              <w:rPr>
                <w:b/>
                <w:sz w:val="24"/>
                <w:szCs w:val="24"/>
              </w:rPr>
              <w:t>Current Wording</w:t>
            </w:r>
          </w:p>
        </w:tc>
        <w:tc>
          <w:tcPr>
            <w:tcW w:w="6588" w:type="dxa"/>
          </w:tcPr>
          <w:p w14:paraId="03C662F5" w14:textId="54D80A0F" w:rsidR="00BA7EF8" w:rsidRDefault="00BA7EF8" w:rsidP="003B60CD">
            <w:pPr>
              <w:pStyle w:val="ListParagraph"/>
              <w:ind w:left="0"/>
            </w:pPr>
            <w:r w:rsidRPr="00457817">
              <w:rPr>
                <w:b/>
                <w:sz w:val="24"/>
                <w:szCs w:val="24"/>
              </w:rPr>
              <w:t>Discussion/Suggested Comments</w:t>
            </w:r>
          </w:p>
        </w:tc>
      </w:tr>
      <w:tr w:rsidR="00BA7EF8" w14:paraId="59D56CBB" w14:textId="77777777" w:rsidTr="00BA7EF8">
        <w:tc>
          <w:tcPr>
            <w:tcW w:w="6588" w:type="dxa"/>
          </w:tcPr>
          <w:p w14:paraId="5CBD3325" w14:textId="2F6BA52B" w:rsidR="00BA7EF8" w:rsidRPr="00BA7EF8" w:rsidRDefault="00BA7EF8" w:rsidP="003B60CD">
            <w:pPr>
              <w:rPr>
                <w:b/>
              </w:rPr>
            </w:pPr>
            <w:r w:rsidRPr="00BA7EF8">
              <w:rPr>
                <w:b/>
              </w:rPr>
              <w:t>Environmental Protection Act Section 142.1 - Grounds for hearing</w:t>
            </w:r>
          </w:p>
          <w:p w14:paraId="615FF798" w14:textId="77777777" w:rsidR="00BA7EF8" w:rsidRDefault="00BA7EF8" w:rsidP="003B60CD">
            <w:pPr>
              <w:pStyle w:val="ListParagraph"/>
              <w:ind w:left="0"/>
            </w:pPr>
            <w:r>
              <w:t>(3) A person may require a hearing under subsection (2) only on the grounds that engaging in the renewable energy project in accordance with the renewable energy approval will cause,</w:t>
            </w:r>
          </w:p>
          <w:p w14:paraId="58D6AEE5" w14:textId="77777777" w:rsidR="00BA7EF8" w:rsidRDefault="00BA7EF8" w:rsidP="003B60CD">
            <w:pPr>
              <w:pStyle w:val="ListParagraph"/>
              <w:ind w:left="0"/>
            </w:pPr>
            <w:r>
              <w:t>(a) serious harm to human health; or</w:t>
            </w:r>
          </w:p>
          <w:p w14:paraId="5DF70854" w14:textId="0D943633" w:rsidR="00BA7EF8" w:rsidRDefault="00BA7EF8" w:rsidP="003B60CD">
            <w:pPr>
              <w:pStyle w:val="ListParagraph"/>
              <w:ind w:left="0"/>
            </w:pPr>
            <w:r>
              <w:t>(b) serious and irreversible harm to plant life, animal life or the natural environment</w:t>
            </w:r>
          </w:p>
        </w:tc>
        <w:tc>
          <w:tcPr>
            <w:tcW w:w="6588" w:type="dxa"/>
          </w:tcPr>
          <w:p w14:paraId="1D7B8DD6" w14:textId="77777777" w:rsidR="00BA7EF8" w:rsidRDefault="00BA7EF8" w:rsidP="003B60CD">
            <w:pPr>
              <w:pStyle w:val="NoSpacing"/>
              <w:rPr>
                <w:b/>
              </w:rPr>
            </w:pPr>
            <w:r w:rsidRPr="00BA7EF8">
              <w:rPr>
                <w:b/>
              </w:rPr>
              <w:t>Discussion:</w:t>
            </w:r>
          </w:p>
          <w:p w14:paraId="413CE77E" w14:textId="4AF71BAB" w:rsidR="00470E8E" w:rsidRDefault="00470E8E" w:rsidP="003B60CD">
            <w:pPr>
              <w:pStyle w:val="NoSpacing"/>
              <w:numPr>
                <w:ilvl w:val="0"/>
                <w:numId w:val="33"/>
              </w:numPr>
            </w:pPr>
            <w:r>
              <w:t xml:space="preserve">The </w:t>
            </w:r>
            <w:r w:rsidR="007A48E4">
              <w:t xml:space="preserve">standard for new projects outlined in </w:t>
            </w:r>
            <w:r w:rsidR="007A48E4" w:rsidRPr="00470E8E">
              <w:t>ERO# 013-3800</w:t>
            </w:r>
            <w:r w:rsidR="007A48E4">
              <w:t xml:space="preserve"> is</w:t>
            </w:r>
            <w:r>
              <w:t xml:space="preserve"> excluded from these appeal criteria.</w:t>
            </w:r>
          </w:p>
          <w:p w14:paraId="565E9C1F" w14:textId="07235A14" w:rsidR="00470E8E" w:rsidRDefault="00470E8E" w:rsidP="003B60CD">
            <w:pPr>
              <w:pStyle w:val="NoSpacing"/>
              <w:numPr>
                <w:ilvl w:val="0"/>
                <w:numId w:val="33"/>
              </w:numPr>
            </w:pPr>
            <w:r>
              <w:t>Municipal concerns about these projects go beyond human health and impact on the natural environment and include the impact on the wider economy of the municipality and the impact on municipal infrastructure.</w:t>
            </w:r>
          </w:p>
          <w:p w14:paraId="4C277D17" w14:textId="77777777" w:rsidR="00470E8E" w:rsidRDefault="00470E8E" w:rsidP="003B60CD">
            <w:pPr>
              <w:pStyle w:val="NoSpacing"/>
              <w:numPr>
                <w:ilvl w:val="0"/>
                <w:numId w:val="33"/>
              </w:numPr>
            </w:pPr>
            <w:r>
              <w:t>ERT decisions indicate that the standard of proof needed for a successful appeal generally means that the project needs to be built and operating before the need to demonstrate “will cause” can be proven.</w:t>
            </w:r>
          </w:p>
          <w:p w14:paraId="12B43844" w14:textId="77777777" w:rsidR="00470E8E" w:rsidRDefault="00470E8E" w:rsidP="003B60CD">
            <w:pPr>
              <w:pStyle w:val="NoSpacing"/>
            </w:pPr>
          </w:p>
          <w:p w14:paraId="15B9CFE6" w14:textId="77777777" w:rsidR="00470E8E" w:rsidRPr="007A48E4" w:rsidRDefault="00470E8E" w:rsidP="003B60CD">
            <w:pPr>
              <w:pStyle w:val="NoSpacing"/>
              <w:rPr>
                <w:b/>
                <w:i/>
              </w:rPr>
            </w:pPr>
            <w:r w:rsidRPr="007A48E4">
              <w:rPr>
                <w:b/>
                <w:i/>
              </w:rPr>
              <w:t>Suggested Changes:</w:t>
            </w:r>
          </w:p>
          <w:p w14:paraId="0B2232E5" w14:textId="77777777" w:rsidR="00470E8E" w:rsidRPr="007A48E4" w:rsidRDefault="007A48E4" w:rsidP="003B60CD">
            <w:pPr>
              <w:pStyle w:val="NoSpacing"/>
              <w:numPr>
                <w:ilvl w:val="0"/>
                <w:numId w:val="34"/>
              </w:numPr>
              <w:rPr>
                <w:b/>
                <w:i/>
              </w:rPr>
            </w:pPr>
            <w:r w:rsidRPr="007A48E4">
              <w:rPr>
                <w:i/>
              </w:rPr>
              <w:t>Add grounds for appeal reflecting the requirement from ERO# 013-3800 that “the benefits of the energy outweigh the impacts to the environment”.</w:t>
            </w:r>
          </w:p>
          <w:p w14:paraId="463B9566" w14:textId="77777777" w:rsidR="007A48E4" w:rsidRPr="007A48E4" w:rsidRDefault="007A48E4" w:rsidP="003B60CD">
            <w:pPr>
              <w:pStyle w:val="NoSpacing"/>
              <w:numPr>
                <w:ilvl w:val="0"/>
                <w:numId w:val="34"/>
              </w:numPr>
              <w:rPr>
                <w:i/>
              </w:rPr>
            </w:pPr>
            <w:r w:rsidRPr="007A48E4">
              <w:rPr>
                <w:i/>
              </w:rPr>
              <w:t>Add grounds for appeal allowing municipalities to appeal based on the impact of the project on the economy of the municipality and/or the impact on infrastructure managed by the municipality.</w:t>
            </w:r>
          </w:p>
          <w:p w14:paraId="6907585A" w14:textId="09571CB4" w:rsidR="007A48E4" w:rsidRPr="007A48E4" w:rsidRDefault="007A48E4" w:rsidP="003B60CD">
            <w:pPr>
              <w:pStyle w:val="NoSpacing"/>
              <w:numPr>
                <w:ilvl w:val="0"/>
                <w:numId w:val="34"/>
              </w:numPr>
            </w:pPr>
            <w:r w:rsidRPr="007A48E4">
              <w:rPr>
                <w:i/>
              </w:rPr>
              <w:t>Modify wording to replace “will cause’ with wording that aligns with EPA Section 12 which requires only “reasonable and probable grounds” for the director to take action.</w:t>
            </w:r>
          </w:p>
        </w:tc>
      </w:tr>
    </w:tbl>
    <w:p w14:paraId="1DF4640C" w14:textId="57BACE75" w:rsidR="00677936" w:rsidRDefault="00677936" w:rsidP="003B60CD">
      <w:pPr>
        <w:pStyle w:val="ListParagraph"/>
        <w:keepNext/>
        <w:keepLines/>
        <w:numPr>
          <w:ilvl w:val="0"/>
          <w:numId w:val="26"/>
        </w:numPr>
        <w:spacing w:before="240"/>
        <w:rPr>
          <w:b/>
          <w:sz w:val="28"/>
          <w:szCs w:val="28"/>
        </w:rPr>
      </w:pPr>
      <w:r w:rsidRPr="00677936">
        <w:rPr>
          <w:b/>
          <w:sz w:val="28"/>
          <w:szCs w:val="28"/>
        </w:rPr>
        <w:lastRenderedPageBreak/>
        <w:t>Commenting on Proposed Regulations</w:t>
      </w:r>
      <w:r w:rsidR="008F4F2A">
        <w:rPr>
          <w:b/>
          <w:sz w:val="28"/>
          <w:szCs w:val="28"/>
        </w:rPr>
        <w:t xml:space="preserve"> (Due January 18, 2019)</w:t>
      </w:r>
    </w:p>
    <w:tbl>
      <w:tblPr>
        <w:tblStyle w:val="TableGrid"/>
        <w:tblW w:w="0" w:type="auto"/>
        <w:tblLook w:val="04A0" w:firstRow="1" w:lastRow="0" w:firstColumn="1" w:lastColumn="0" w:noHBand="0" w:noVBand="1"/>
      </w:tblPr>
      <w:tblGrid>
        <w:gridCol w:w="2178"/>
        <w:gridCol w:w="4410"/>
        <w:gridCol w:w="6588"/>
      </w:tblGrid>
      <w:tr w:rsidR="00677936" w14:paraId="49A2CD2D" w14:textId="77777777" w:rsidTr="00677936">
        <w:tc>
          <w:tcPr>
            <w:tcW w:w="2178" w:type="dxa"/>
          </w:tcPr>
          <w:p w14:paraId="43AED928" w14:textId="2D03667E" w:rsidR="00677936" w:rsidRPr="00677936" w:rsidRDefault="00A37A76" w:rsidP="00677936">
            <w:pPr>
              <w:rPr>
                <w:rFonts w:cstheme="minorHAnsi"/>
                <w:b/>
                <w:sz w:val="24"/>
                <w:szCs w:val="24"/>
                <w:shd w:val="clear" w:color="auto" w:fill="FFFFFF"/>
              </w:rPr>
            </w:pPr>
            <w:r>
              <w:rPr>
                <w:rFonts w:cstheme="minorHAnsi"/>
                <w:b/>
                <w:sz w:val="24"/>
                <w:szCs w:val="24"/>
                <w:shd w:val="clear" w:color="auto" w:fill="FFFFFF"/>
              </w:rPr>
              <w:t>ERO</w:t>
            </w:r>
            <w:r w:rsidR="00677936" w:rsidRPr="00677936">
              <w:rPr>
                <w:rFonts w:cstheme="minorHAnsi"/>
                <w:b/>
                <w:sz w:val="24"/>
                <w:szCs w:val="24"/>
                <w:shd w:val="clear" w:color="auto" w:fill="FFFFFF"/>
              </w:rPr>
              <w:t xml:space="preserve"> #</w:t>
            </w:r>
          </w:p>
        </w:tc>
        <w:tc>
          <w:tcPr>
            <w:tcW w:w="4410" w:type="dxa"/>
          </w:tcPr>
          <w:p w14:paraId="25CDA13C" w14:textId="767FB022" w:rsidR="00677936" w:rsidRPr="00677936" w:rsidRDefault="00677936" w:rsidP="00677936">
            <w:pPr>
              <w:rPr>
                <w:rFonts w:cstheme="minorHAnsi"/>
                <w:b/>
                <w:sz w:val="24"/>
                <w:szCs w:val="24"/>
                <w:shd w:val="clear" w:color="auto" w:fill="FFFFFF"/>
              </w:rPr>
            </w:pPr>
            <w:r w:rsidRPr="00677936">
              <w:rPr>
                <w:rFonts w:cstheme="minorHAnsi"/>
                <w:b/>
                <w:sz w:val="24"/>
                <w:szCs w:val="24"/>
                <w:shd w:val="clear" w:color="auto" w:fill="FFFFFF"/>
              </w:rPr>
              <w:t>Subject</w:t>
            </w:r>
            <w:r w:rsidR="00A37A76">
              <w:rPr>
                <w:rFonts w:cstheme="minorHAnsi"/>
                <w:b/>
                <w:sz w:val="24"/>
                <w:szCs w:val="24"/>
                <w:shd w:val="clear" w:color="auto" w:fill="FFFFFF"/>
              </w:rPr>
              <w:t>/Registry Reference</w:t>
            </w:r>
          </w:p>
        </w:tc>
        <w:tc>
          <w:tcPr>
            <w:tcW w:w="6588" w:type="dxa"/>
          </w:tcPr>
          <w:p w14:paraId="5CAF3C22" w14:textId="77777777" w:rsidR="00677936" w:rsidRPr="00677936" w:rsidRDefault="00677936" w:rsidP="00677936">
            <w:pPr>
              <w:rPr>
                <w:b/>
                <w:sz w:val="24"/>
                <w:szCs w:val="24"/>
              </w:rPr>
            </w:pPr>
            <w:r w:rsidRPr="00677936">
              <w:rPr>
                <w:b/>
                <w:sz w:val="24"/>
                <w:szCs w:val="24"/>
              </w:rPr>
              <w:t>Direct Comments to:</w:t>
            </w:r>
          </w:p>
        </w:tc>
      </w:tr>
      <w:tr w:rsidR="00677936" w14:paraId="52E449A8" w14:textId="77777777" w:rsidTr="00677936">
        <w:tc>
          <w:tcPr>
            <w:tcW w:w="2178" w:type="dxa"/>
          </w:tcPr>
          <w:p w14:paraId="05A6159D" w14:textId="2B8959DB" w:rsidR="00677936" w:rsidRPr="00DC56BE" w:rsidRDefault="00677936" w:rsidP="00677936">
            <w:pPr>
              <w:rPr>
                <w:rFonts w:cstheme="minorHAnsi"/>
                <w:b/>
                <w:shd w:val="clear" w:color="auto" w:fill="FFFFFF"/>
              </w:rPr>
            </w:pPr>
            <w:r w:rsidRPr="00DC56BE">
              <w:rPr>
                <w:rFonts w:cstheme="minorHAnsi"/>
                <w:b/>
                <w:shd w:val="clear" w:color="auto" w:fill="FFFFFF"/>
              </w:rPr>
              <w:t xml:space="preserve"> </w:t>
            </w:r>
            <w:r w:rsidR="00A37A76" w:rsidRPr="00DC56BE">
              <w:rPr>
                <w:rFonts w:cstheme="minorHAnsi"/>
                <w:b/>
                <w:shd w:val="clear" w:color="auto" w:fill="FFFFFF"/>
              </w:rPr>
              <w:t>ERO</w:t>
            </w:r>
            <w:r w:rsidRPr="00DC56BE">
              <w:rPr>
                <w:rFonts w:cstheme="minorHAnsi"/>
                <w:b/>
                <w:shd w:val="clear" w:color="auto" w:fill="FFFFFF"/>
              </w:rPr>
              <w:t># 013-3800</w:t>
            </w:r>
          </w:p>
          <w:p w14:paraId="4F97C87A" w14:textId="77777777" w:rsidR="00677936" w:rsidRPr="00DC56BE" w:rsidRDefault="00677936" w:rsidP="00677936">
            <w:pPr>
              <w:rPr>
                <w:rFonts w:cstheme="minorHAnsi"/>
                <w:b/>
                <w:shd w:val="clear" w:color="auto" w:fill="FFFFFF"/>
              </w:rPr>
            </w:pPr>
          </w:p>
        </w:tc>
        <w:tc>
          <w:tcPr>
            <w:tcW w:w="4410" w:type="dxa"/>
          </w:tcPr>
          <w:p w14:paraId="3BD280B4" w14:textId="77777777" w:rsidR="00677936" w:rsidRDefault="00677936" w:rsidP="00677936">
            <w:pPr>
              <w:rPr>
                <w:rFonts w:cstheme="minorHAnsi"/>
                <w:b/>
                <w:shd w:val="clear" w:color="auto" w:fill="FFFFFF"/>
              </w:rPr>
            </w:pPr>
            <w:r w:rsidRPr="008F4F2A">
              <w:rPr>
                <w:rFonts w:cstheme="minorHAnsi"/>
                <w:b/>
                <w:shd w:val="clear" w:color="auto" w:fill="FFFFFF"/>
              </w:rPr>
              <w:t xml:space="preserve">Demonstrating Need  for Electricity </w:t>
            </w:r>
          </w:p>
          <w:p w14:paraId="3102E93E" w14:textId="77777777" w:rsidR="008F4F2A" w:rsidRPr="008F4F2A" w:rsidRDefault="008F4F2A" w:rsidP="00677936">
            <w:pPr>
              <w:rPr>
                <w:rFonts w:cstheme="minorHAnsi"/>
                <w:b/>
                <w:shd w:val="clear" w:color="auto" w:fill="FFFFFF"/>
              </w:rPr>
            </w:pPr>
          </w:p>
          <w:p w14:paraId="0CF2E31D" w14:textId="2B3D5D50" w:rsidR="00A37A76" w:rsidRPr="0031512A" w:rsidRDefault="00A37A76" w:rsidP="00677936">
            <w:pPr>
              <w:rPr>
                <w:rFonts w:cstheme="minorHAnsi"/>
                <w:shd w:val="clear" w:color="auto" w:fill="FFFFFF"/>
              </w:rPr>
            </w:pPr>
            <w:r w:rsidRPr="00A37A76">
              <w:rPr>
                <w:rFonts w:cstheme="minorHAnsi"/>
                <w:shd w:val="clear" w:color="auto" w:fill="FFFFFF"/>
              </w:rPr>
              <w:t>https://ero.ontario.ca/notice/013-3800</w:t>
            </w:r>
          </w:p>
        </w:tc>
        <w:tc>
          <w:tcPr>
            <w:tcW w:w="6588" w:type="dxa"/>
          </w:tcPr>
          <w:p w14:paraId="2FF72AA3" w14:textId="0A7D916F" w:rsidR="00677936" w:rsidRDefault="00D251BA" w:rsidP="00D251BA">
            <w:pPr>
              <w:pStyle w:val="NoSpacing"/>
              <w:rPr>
                <w:shd w:val="clear" w:color="auto" w:fill="FFFFFF"/>
              </w:rPr>
            </w:pPr>
            <w:r>
              <w:rPr>
                <w:shd w:val="clear" w:color="auto" w:fill="FFFFFF"/>
              </w:rPr>
              <w:t>Stephanie DeSousa</w:t>
            </w:r>
            <w:r>
              <w:br/>
            </w:r>
            <w:r w:rsidR="00A37A76">
              <w:rPr>
                <w:shd w:val="clear" w:color="auto" w:fill="FFFFFF"/>
              </w:rPr>
              <w:t>Client Services</w:t>
            </w:r>
            <w:r w:rsidR="004011D4">
              <w:rPr>
                <w:shd w:val="clear" w:color="auto" w:fill="FFFFFF"/>
              </w:rPr>
              <w:t xml:space="preserve"> and </w:t>
            </w:r>
            <w:r>
              <w:rPr>
                <w:shd w:val="clear" w:color="auto" w:fill="FFFFFF"/>
              </w:rPr>
              <w:t>Permissions Branch</w:t>
            </w:r>
            <w:r>
              <w:br/>
            </w:r>
            <w:r>
              <w:rPr>
                <w:shd w:val="clear" w:color="auto" w:fill="FFFFFF"/>
              </w:rPr>
              <w:t>Ministry of the Environment, Conservation and Parks</w:t>
            </w:r>
            <w:r>
              <w:br/>
            </w:r>
            <w:r>
              <w:rPr>
                <w:shd w:val="clear" w:color="auto" w:fill="FFFFFF"/>
              </w:rPr>
              <w:t xml:space="preserve">135 St. Clair </w:t>
            </w:r>
            <w:r w:rsidR="00717E71">
              <w:rPr>
                <w:shd w:val="clear" w:color="auto" w:fill="FFFFFF"/>
              </w:rPr>
              <w:t>A</w:t>
            </w:r>
            <w:r>
              <w:rPr>
                <w:shd w:val="clear" w:color="auto" w:fill="FFFFFF"/>
              </w:rPr>
              <w:t>venue West , 1st Floor</w:t>
            </w:r>
            <w:r>
              <w:br/>
            </w:r>
            <w:r>
              <w:rPr>
                <w:shd w:val="clear" w:color="auto" w:fill="FFFFFF"/>
              </w:rPr>
              <w:t>Toronto ON M4V 1P5 </w:t>
            </w:r>
            <w:bookmarkStart w:id="0" w:name="_GoBack"/>
            <w:bookmarkEnd w:id="0"/>
          </w:p>
          <w:p w14:paraId="5CFF8D80" w14:textId="55ABD335" w:rsidR="00A37A76" w:rsidRPr="00A37A76" w:rsidRDefault="00A37A76" w:rsidP="00A37A76">
            <w:pPr>
              <w:pStyle w:val="NoSpacing"/>
            </w:pPr>
            <w:r w:rsidRPr="00A37A76">
              <w:t>Stephanie.DeSousa@ontario.ca</w:t>
            </w:r>
          </w:p>
        </w:tc>
      </w:tr>
      <w:tr w:rsidR="00677936" w14:paraId="011509B0" w14:textId="77777777" w:rsidTr="00677936">
        <w:tc>
          <w:tcPr>
            <w:tcW w:w="2178" w:type="dxa"/>
          </w:tcPr>
          <w:p w14:paraId="1AEA89ED" w14:textId="3A17CEFA" w:rsidR="00677936" w:rsidRPr="00DC56BE" w:rsidRDefault="00A37A76" w:rsidP="00677936">
            <w:pPr>
              <w:rPr>
                <w:b/>
              </w:rPr>
            </w:pPr>
            <w:r w:rsidRPr="00DC56BE">
              <w:rPr>
                <w:b/>
              </w:rPr>
              <w:t>ERO</w:t>
            </w:r>
            <w:r w:rsidR="00677936" w:rsidRPr="00DC56BE">
              <w:rPr>
                <w:b/>
              </w:rPr>
              <w:t xml:space="preserve"> #013-4040</w:t>
            </w:r>
          </w:p>
        </w:tc>
        <w:tc>
          <w:tcPr>
            <w:tcW w:w="4410" w:type="dxa"/>
          </w:tcPr>
          <w:p w14:paraId="2C87A6A5" w14:textId="77777777" w:rsidR="00677936" w:rsidRDefault="00677936" w:rsidP="00677936">
            <w:pPr>
              <w:rPr>
                <w:b/>
              </w:rPr>
            </w:pPr>
            <w:r w:rsidRPr="008F4F2A">
              <w:rPr>
                <w:b/>
              </w:rPr>
              <w:t>Restoring Municipal Planning Authorities</w:t>
            </w:r>
          </w:p>
          <w:p w14:paraId="4AD27EBA" w14:textId="77777777" w:rsidR="008F4F2A" w:rsidRPr="008F4F2A" w:rsidRDefault="008F4F2A" w:rsidP="00677936">
            <w:pPr>
              <w:rPr>
                <w:b/>
              </w:rPr>
            </w:pPr>
          </w:p>
          <w:p w14:paraId="32B9FF0C" w14:textId="05DF5249" w:rsidR="00A37A76" w:rsidRPr="00677936" w:rsidRDefault="00A37A76" w:rsidP="00677936">
            <w:r w:rsidRPr="00A37A76">
              <w:t>https://ero.ontario.ca/notice/013-4040</w:t>
            </w:r>
          </w:p>
        </w:tc>
        <w:tc>
          <w:tcPr>
            <w:tcW w:w="6588" w:type="dxa"/>
          </w:tcPr>
          <w:p w14:paraId="0FF10609" w14:textId="77777777" w:rsidR="00677936" w:rsidRDefault="004011D4" w:rsidP="004011D4">
            <w:pPr>
              <w:pStyle w:val="NoSpacing"/>
            </w:pPr>
            <w:r w:rsidRPr="004011D4">
              <w:t>Zeljko Romic</w:t>
            </w:r>
          </w:p>
          <w:p w14:paraId="665E5F15" w14:textId="6E772B41" w:rsidR="004011D4" w:rsidRDefault="004011D4" w:rsidP="004011D4">
            <w:pPr>
              <w:pStyle w:val="NoSpacing"/>
              <w:rPr>
                <w:shd w:val="clear" w:color="auto" w:fill="FFFFFF"/>
              </w:rPr>
            </w:pPr>
            <w:r>
              <w:rPr>
                <w:shd w:val="clear" w:color="auto" w:fill="FFFFFF"/>
              </w:rPr>
              <w:t>Client Services and Permissions Branch</w:t>
            </w:r>
            <w:r>
              <w:br/>
            </w:r>
            <w:r>
              <w:rPr>
                <w:shd w:val="clear" w:color="auto" w:fill="FFFFFF"/>
              </w:rPr>
              <w:t>Ministry of the Environment, Conservation and Parks</w:t>
            </w:r>
            <w:r>
              <w:br/>
            </w:r>
            <w:r>
              <w:rPr>
                <w:shd w:val="clear" w:color="auto" w:fill="FFFFFF"/>
              </w:rPr>
              <w:t xml:space="preserve">135 St. Clair </w:t>
            </w:r>
            <w:r w:rsidR="00717E71">
              <w:rPr>
                <w:shd w:val="clear" w:color="auto" w:fill="FFFFFF"/>
              </w:rPr>
              <w:t>A</w:t>
            </w:r>
            <w:r>
              <w:rPr>
                <w:shd w:val="clear" w:color="auto" w:fill="FFFFFF"/>
              </w:rPr>
              <w:t>venue West , 1st Floor</w:t>
            </w:r>
            <w:r>
              <w:br/>
            </w:r>
            <w:r>
              <w:rPr>
                <w:shd w:val="clear" w:color="auto" w:fill="FFFFFF"/>
              </w:rPr>
              <w:t>Toronto ON M4V 1P5 </w:t>
            </w:r>
          </w:p>
          <w:p w14:paraId="247A40CF" w14:textId="2F4670E6" w:rsidR="004011D4" w:rsidRPr="004011D4" w:rsidRDefault="004011D4" w:rsidP="004011D4">
            <w:pPr>
              <w:pStyle w:val="NoSpacing"/>
            </w:pPr>
            <w:r w:rsidRPr="004011D4">
              <w:t>zeljko.romic@ontario.ca</w:t>
            </w:r>
          </w:p>
        </w:tc>
      </w:tr>
      <w:tr w:rsidR="00677936" w14:paraId="78F923E2" w14:textId="77777777" w:rsidTr="00677936">
        <w:tc>
          <w:tcPr>
            <w:tcW w:w="2178" w:type="dxa"/>
          </w:tcPr>
          <w:p w14:paraId="1F21592A" w14:textId="528D5BAD" w:rsidR="00677936" w:rsidRPr="00DC56BE" w:rsidRDefault="00A37A76" w:rsidP="00677936">
            <w:pPr>
              <w:rPr>
                <w:b/>
              </w:rPr>
            </w:pPr>
            <w:r w:rsidRPr="00DC56BE">
              <w:rPr>
                <w:b/>
              </w:rPr>
              <w:t>ERO</w:t>
            </w:r>
            <w:r w:rsidR="00677936" w:rsidRPr="00DC56BE">
              <w:rPr>
                <w:b/>
              </w:rPr>
              <w:t xml:space="preserve"> # 013-4265</w:t>
            </w:r>
          </w:p>
        </w:tc>
        <w:tc>
          <w:tcPr>
            <w:tcW w:w="4410" w:type="dxa"/>
          </w:tcPr>
          <w:p w14:paraId="68095B60" w14:textId="14B12DF8" w:rsidR="00677936" w:rsidRDefault="008F4F2A" w:rsidP="00677936">
            <w:pPr>
              <w:rPr>
                <w:b/>
              </w:rPr>
            </w:pPr>
            <w:r>
              <w:rPr>
                <w:b/>
              </w:rPr>
              <w:t>Transition Regulation</w:t>
            </w:r>
            <w:r w:rsidR="00677936" w:rsidRPr="008F4F2A">
              <w:rPr>
                <w:b/>
              </w:rPr>
              <w:t xml:space="preserve"> </w:t>
            </w:r>
            <w:r w:rsidR="004011D4" w:rsidRPr="008F4F2A">
              <w:rPr>
                <w:b/>
              </w:rPr>
              <w:t>–</w:t>
            </w:r>
            <w:r w:rsidR="00677936" w:rsidRPr="008F4F2A">
              <w:rPr>
                <w:b/>
              </w:rPr>
              <w:t xml:space="preserve"> Planning</w:t>
            </w:r>
            <w:r>
              <w:rPr>
                <w:b/>
              </w:rPr>
              <w:t xml:space="preserve"> Act</w:t>
            </w:r>
          </w:p>
          <w:p w14:paraId="08548A6D" w14:textId="77777777" w:rsidR="008F4F2A" w:rsidRPr="008F4F2A" w:rsidRDefault="008F4F2A" w:rsidP="00677936">
            <w:pPr>
              <w:rPr>
                <w:b/>
              </w:rPr>
            </w:pPr>
          </w:p>
          <w:p w14:paraId="5D666AE3" w14:textId="424B5421" w:rsidR="004011D4" w:rsidRPr="00677936" w:rsidRDefault="004011D4" w:rsidP="00677936">
            <w:r w:rsidRPr="004011D4">
              <w:t>https://ero.ontario.ca/notice/013-4265</w:t>
            </w:r>
          </w:p>
        </w:tc>
        <w:tc>
          <w:tcPr>
            <w:tcW w:w="6588" w:type="dxa"/>
          </w:tcPr>
          <w:p w14:paraId="0D8DAC66" w14:textId="77777777" w:rsidR="004011D4" w:rsidRPr="004011D4" w:rsidRDefault="004011D4" w:rsidP="004011D4">
            <w:pPr>
              <w:pStyle w:val="NoSpacing"/>
            </w:pPr>
            <w:r w:rsidRPr="004011D4">
              <w:rPr>
                <w:rStyle w:val="field-wrapper"/>
              </w:rPr>
              <w:t>Shawn Parry</w:t>
            </w:r>
          </w:p>
          <w:p w14:paraId="0F1B7A08" w14:textId="77777777" w:rsidR="004011D4" w:rsidRDefault="004011D4" w:rsidP="004011D4">
            <w:pPr>
              <w:pStyle w:val="NoSpacing"/>
              <w:rPr>
                <w:rStyle w:val="field-wrapper"/>
              </w:rPr>
            </w:pPr>
            <w:r w:rsidRPr="004011D4">
              <w:rPr>
                <w:rStyle w:val="field-wrapper"/>
              </w:rPr>
              <w:t>Provincial Planning Policy Branch</w:t>
            </w:r>
          </w:p>
          <w:p w14:paraId="120A7B02" w14:textId="2B4C594C" w:rsidR="004011D4" w:rsidRPr="004011D4" w:rsidRDefault="004011D4" w:rsidP="004011D4">
            <w:pPr>
              <w:pStyle w:val="NoSpacing"/>
            </w:pPr>
            <w:r w:rsidRPr="004011D4">
              <w:t>Ministry of Municipal Affairs and Housing</w:t>
            </w:r>
          </w:p>
          <w:p w14:paraId="2C25487E" w14:textId="11EF1A51" w:rsidR="004011D4" w:rsidRPr="004011D4" w:rsidRDefault="004011D4" w:rsidP="004011D4">
            <w:pPr>
              <w:pStyle w:val="NoSpacing"/>
            </w:pPr>
            <w:r w:rsidRPr="004011D4">
              <w:rPr>
                <w:rStyle w:val="address-line1"/>
              </w:rPr>
              <w:t>777 Bay Street</w:t>
            </w:r>
            <w:r>
              <w:rPr>
                <w:rStyle w:val="address-line1"/>
              </w:rPr>
              <w:t xml:space="preserve">, </w:t>
            </w:r>
            <w:r w:rsidRPr="004011D4">
              <w:rPr>
                <w:rStyle w:val="address-line2"/>
              </w:rPr>
              <w:t>13th floor</w:t>
            </w:r>
            <w:r w:rsidRPr="004011D4">
              <w:br/>
            </w:r>
            <w:r w:rsidRPr="004011D4">
              <w:rPr>
                <w:rStyle w:val="locality"/>
              </w:rPr>
              <w:t>Toronto</w:t>
            </w:r>
            <w:r w:rsidRPr="004011D4">
              <w:t> </w:t>
            </w:r>
            <w:r w:rsidRPr="004011D4">
              <w:rPr>
                <w:rStyle w:val="administrative-area"/>
              </w:rPr>
              <w:t>ON</w:t>
            </w:r>
            <w:r w:rsidRPr="004011D4">
              <w:t> </w:t>
            </w:r>
            <w:r w:rsidRPr="004011D4">
              <w:rPr>
                <w:rStyle w:val="postal-code"/>
              </w:rPr>
              <w:t>M5G 2E5</w:t>
            </w:r>
          </w:p>
          <w:p w14:paraId="3D1F6882" w14:textId="071CE8AB" w:rsidR="00677936" w:rsidRPr="004011D4" w:rsidRDefault="000E5644" w:rsidP="004011D4">
            <w:pPr>
              <w:pStyle w:val="NoSpacing"/>
            </w:pPr>
            <w:hyperlink r:id="rId7" w:history="1">
              <w:r w:rsidR="004011D4" w:rsidRPr="004011D4">
                <w:rPr>
                  <w:rStyle w:val="Hyperlink"/>
                  <w:color w:val="auto"/>
                  <w:u w:val="none"/>
                </w:rPr>
                <w:t>shawn.parry@ontario.ca</w:t>
              </w:r>
            </w:hyperlink>
          </w:p>
        </w:tc>
      </w:tr>
      <w:tr w:rsidR="00677936" w14:paraId="2A79D90C" w14:textId="77777777" w:rsidTr="00677936">
        <w:tc>
          <w:tcPr>
            <w:tcW w:w="2178" w:type="dxa"/>
          </w:tcPr>
          <w:p w14:paraId="08E27B15" w14:textId="4A2EA53B" w:rsidR="00677936" w:rsidRPr="00DC56BE" w:rsidRDefault="00A37A76" w:rsidP="00677936">
            <w:pPr>
              <w:rPr>
                <w:b/>
                <w:sz w:val="28"/>
                <w:szCs w:val="28"/>
              </w:rPr>
            </w:pPr>
            <w:r w:rsidRPr="00DC56BE">
              <w:rPr>
                <w:b/>
              </w:rPr>
              <w:t>ERO</w:t>
            </w:r>
            <w:r w:rsidR="00677936" w:rsidRPr="00DC56BE">
              <w:rPr>
                <w:b/>
              </w:rPr>
              <w:t xml:space="preserve"> # 013-4288</w:t>
            </w:r>
          </w:p>
        </w:tc>
        <w:tc>
          <w:tcPr>
            <w:tcW w:w="4410" w:type="dxa"/>
          </w:tcPr>
          <w:p w14:paraId="3AD601A5" w14:textId="05F2B33A" w:rsidR="00677936" w:rsidRDefault="008F4F2A" w:rsidP="00677936">
            <w:pPr>
              <w:rPr>
                <w:b/>
              </w:rPr>
            </w:pPr>
            <w:r>
              <w:rPr>
                <w:b/>
              </w:rPr>
              <w:t>Transition Regulation</w:t>
            </w:r>
            <w:r w:rsidR="00677936" w:rsidRPr="008F4F2A">
              <w:rPr>
                <w:b/>
              </w:rPr>
              <w:t xml:space="preserve"> - Reg. 274/18</w:t>
            </w:r>
          </w:p>
          <w:p w14:paraId="2E4F3DCF" w14:textId="77777777" w:rsidR="008F4F2A" w:rsidRPr="008F4F2A" w:rsidRDefault="008F4F2A" w:rsidP="00677936">
            <w:pPr>
              <w:rPr>
                <w:b/>
              </w:rPr>
            </w:pPr>
          </w:p>
          <w:p w14:paraId="73989058" w14:textId="793C3349" w:rsidR="008F4F2A" w:rsidRDefault="008F4F2A" w:rsidP="008F4F2A">
            <w:pPr>
              <w:pStyle w:val="NoSpacing"/>
            </w:pPr>
            <w:r w:rsidRPr="008F4F2A">
              <w:t>https://ero.ontario.ca/notice/013-4288</w:t>
            </w:r>
          </w:p>
        </w:tc>
        <w:tc>
          <w:tcPr>
            <w:tcW w:w="6588" w:type="dxa"/>
          </w:tcPr>
          <w:p w14:paraId="26FAB79C" w14:textId="77777777" w:rsidR="004011D4" w:rsidRPr="004011D4" w:rsidRDefault="004011D4" w:rsidP="004011D4">
            <w:pPr>
              <w:pStyle w:val="NoSpacing"/>
            </w:pPr>
            <w:r w:rsidRPr="004011D4">
              <w:lastRenderedPageBreak/>
              <w:t>William Coutts</w:t>
            </w:r>
          </w:p>
          <w:p w14:paraId="7B6296DD" w14:textId="77777777" w:rsidR="004011D4" w:rsidRPr="004011D4" w:rsidRDefault="004011D4" w:rsidP="004011D4">
            <w:pPr>
              <w:pStyle w:val="NoSpacing"/>
            </w:pPr>
            <w:r w:rsidRPr="004011D4">
              <w:lastRenderedPageBreak/>
              <w:t>Conservation and Renewable Energy Division</w:t>
            </w:r>
          </w:p>
          <w:p w14:paraId="79BA244E" w14:textId="1DBBA8B4" w:rsidR="004011D4" w:rsidRPr="004011D4" w:rsidRDefault="004011D4" w:rsidP="004011D4">
            <w:pPr>
              <w:pStyle w:val="NoSpacing"/>
            </w:pPr>
            <w:r w:rsidRPr="004011D4">
              <w:t>Ministry of Energy, Northern Development and Mines</w:t>
            </w:r>
          </w:p>
          <w:p w14:paraId="63949A85" w14:textId="0EFF9EC1" w:rsidR="004011D4" w:rsidRPr="004011D4" w:rsidRDefault="004011D4" w:rsidP="004011D4">
            <w:pPr>
              <w:pStyle w:val="NoSpacing"/>
            </w:pPr>
            <w:r w:rsidRPr="004011D4">
              <w:t>77 Grenville St., 5th Floor</w:t>
            </w:r>
          </w:p>
          <w:p w14:paraId="7F7A0A3B" w14:textId="77777777" w:rsidR="00677936" w:rsidRPr="004011D4" w:rsidRDefault="004011D4" w:rsidP="004011D4">
            <w:pPr>
              <w:pStyle w:val="NoSpacing"/>
            </w:pPr>
            <w:r w:rsidRPr="004011D4">
              <w:t>Toronto ON M7A 2C1</w:t>
            </w:r>
          </w:p>
          <w:p w14:paraId="3EE67741" w14:textId="08608425" w:rsidR="004011D4" w:rsidRPr="004011D4" w:rsidRDefault="004011D4" w:rsidP="004011D4">
            <w:pPr>
              <w:pStyle w:val="NoSpacing"/>
            </w:pPr>
            <w:r w:rsidRPr="004011D4">
              <w:t>william.coutts@ontario.ca</w:t>
            </w:r>
          </w:p>
        </w:tc>
      </w:tr>
      <w:tr w:rsidR="00A6737C" w14:paraId="53FB9864" w14:textId="77777777" w:rsidTr="00677936">
        <w:tc>
          <w:tcPr>
            <w:tcW w:w="2178" w:type="dxa"/>
          </w:tcPr>
          <w:p w14:paraId="37CD83A8" w14:textId="7612143C" w:rsidR="00A6737C" w:rsidRPr="00DC56BE" w:rsidRDefault="00A6737C" w:rsidP="00677936">
            <w:pPr>
              <w:rPr>
                <w:b/>
              </w:rPr>
            </w:pPr>
            <w:r>
              <w:rPr>
                <w:b/>
              </w:rPr>
              <w:lastRenderedPageBreak/>
              <w:t>Green Energy Repeal Act</w:t>
            </w:r>
          </w:p>
        </w:tc>
        <w:tc>
          <w:tcPr>
            <w:tcW w:w="4410" w:type="dxa"/>
          </w:tcPr>
          <w:p w14:paraId="62408A63" w14:textId="77777777" w:rsidR="00A6737C" w:rsidRDefault="00A6737C" w:rsidP="00677936">
            <w:pPr>
              <w:rPr>
                <w:b/>
              </w:rPr>
            </w:pPr>
          </w:p>
        </w:tc>
        <w:tc>
          <w:tcPr>
            <w:tcW w:w="6588" w:type="dxa"/>
          </w:tcPr>
          <w:p w14:paraId="6109E74E" w14:textId="73E2EC56" w:rsidR="00A6737C" w:rsidRPr="004011D4" w:rsidRDefault="00A6737C" w:rsidP="004011D4">
            <w:pPr>
              <w:pStyle w:val="NoSpacing"/>
            </w:pPr>
            <w:r>
              <w:t>Include comments on the gaps in the Green Energy Repeal Act with other comments on Municipal Planning Authorities to Zeljko Romic.</w:t>
            </w:r>
          </w:p>
        </w:tc>
      </w:tr>
      <w:tr w:rsidR="00B80914" w14:paraId="6E24C8E1" w14:textId="77777777" w:rsidTr="00677936">
        <w:tc>
          <w:tcPr>
            <w:tcW w:w="2178" w:type="dxa"/>
          </w:tcPr>
          <w:p w14:paraId="253C53B2" w14:textId="143B5E25" w:rsidR="00B80914" w:rsidRDefault="00B80914" w:rsidP="00677936">
            <w:pPr>
              <w:rPr>
                <w:b/>
              </w:rPr>
            </w:pPr>
            <w:r>
              <w:rPr>
                <w:b/>
              </w:rPr>
              <w:t>Environmental Protection Act</w:t>
            </w:r>
          </w:p>
        </w:tc>
        <w:tc>
          <w:tcPr>
            <w:tcW w:w="4410" w:type="dxa"/>
          </w:tcPr>
          <w:p w14:paraId="16639873" w14:textId="77777777" w:rsidR="00B80914" w:rsidRDefault="00B80914" w:rsidP="00677936">
            <w:pPr>
              <w:rPr>
                <w:b/>
              </w:rPr>
            </w:pPr>
          </w:p>
        </w:tc>
        <w:tc>
          <w:tcPr>
            <w:tcW w:w="6588" w:type="dxa"/>
          </w:tcPr>
          <w:p w14:paraId="05DC43E1" w14:textId="07F5B23F" w:rsidR="00B80914" w:rsidRDefault="00B80914" w:rsidP="004011D4">
            <w:pPr>
              <w:pStyle w:val="NoSpacing"/>
            </w:pPr>
            <w:r>
              <w:t xml:space="preserve">Include comments on the REA appeal process with other comments on Demonstrating Demand for Electricity to </w:t>
            </w:r>
            <w:r>
              <w:rPr>
                <w:shd w:val="clear" w:color="auto" w:fill="FFFFFF"/>
              </w:rPr>
              <w:t>Stephanie DeSousa.</w:t>
            </w:r>
          </w:p>
        </w:tc>
      </w:tr>
    </w:tbl>
    <w:p w14:paraId="6B50216E" w14:textId="77777777" w:rsidR="002D3158" w:rsidRPr="00677936" w:rsidRDefault="002D3158" w:rsidP="002D3158">
      <w:pPr>
        <w:rPr>
          <w:b/>
          <w:sz w:val="28"/>
          <w:szCs w:val="28"/>
        </w:rPr>
      </w:pPr>
    </w:p>
    <w:sectPr w:rsidR="002D3158" w:rsidRPr="00677936" w:rsidSect="00B0590D">
      <w:headerReference w:type="first" r:id="rId8"/>
      <w:pgSz w:w="15840" w:h="12240" w:orient="landscape"/>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29EEFC" w14:textId="77777777" w:rsidR="000E5644" w:rsidRDefault="000E5644" w:rsidP="00B0590D">
      <w:pPr>
        <w:spacing w:after="0" w:line="240" w:lineRule="auto"/>
      </w:pPr>
      <w:r>
        <w:separator/>
      </w:r>
    </w:p>
  </w:endnote>
  <w:endnote w:type="continuationSeparator" w:id="0">
    <w:p w14:paraId="55E23781" w14:textId="77777777" w:rsidR="000E5644" w:rsidRDefault="000E5644" w:rsidP="00B059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44CB28" w14:textId="77777777" w:rsidR="000E5644" w:rsidRDefault="000E5644" w:rsidP="00B0590D">
      <w:pPr>
        <w:spacing w:after="0" w:line="240" w:lineRule="auto"/>
      </w:pPr>
      <w:r>
        <w:separator/>
      </w:r>
    </w:p>
  </w:footnote>
  <w:footnote w:type="continuationSeparator" w:id="0">
    <w:p w14:paraId="737BB97A" w14:textId="77777777" w:rsidR="000E5644" w:rsidRDefault="000E5644" w:rsidP="00B059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2634A3" w14:textId="514E38FB" w:rsidR="00897B03" w:rsidRDefault="00897B03" w:rsidP="00897B03">
    <w:pPr>
      <w:pStyle w:val="Header"/>
      <w:jc w:val="right"/>
      <w:rPr>
        <w:noProof/>
      </w:rPr>
    </w:pPr>
    <w:r>
      <w:rPr>
        <w:noProof/>
      </w:rPr>
      <w:t>Revised January 3, 2019</w:t>
    </w:r>
  </w:p>
  <w:p w14:paraId="43519E70" w14:textId="19090AC1" w:rsidR="00B0590D" w:rsidRDefault="00B0590D" w:rsidP="00B0590D">
    <w:pPr>
      <w:pStyle w:val="Header"/>
      <w:jc w:val="center"/>
    </w:pPr>
    <w:r>
      <w:rPr>
        <w:noProof/>
      </w:rPr>
      <w:drawing>
        <wp:inline distT="0" distB="0" distL="0" distR="0" wp14:anchorId="0AEE5C58" wp14:editId="5E845CBE">
          <wp:extent cx="4705350" cy="74328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712731" cy="744453"/>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F298E"/>
    <w:multiLevelType w:val="hybridMultilevel"/>
    <w:tmpl w:val="F9ACDC2A"/>
    <w:lvl w:ilvl="0" w:tplc="DE781C32">
      <w:start w:val="7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F328D"/>
    <w:multiLevelType w:val="multilevel"/>
    <w:tmpl w:val="130E5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5D86DE2"/>
    <w:multiLevelType w:val="multilevel"/>
    <w:tmpl w:val="6B5E7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966516"/>
    <w:multiLevelType w:val="hybridMultilevel"/>
    <w:tmpl w:val="9E34CCFC"/>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9C3E04"/>
    <w:multiLevelType w:val="hybridMultilevel"/>
    <w:tmpl w:val="3E14E3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692CF1"/>
    <w:multiLevelType w:val="hybridMultilevel"/>
    <w:tmpl w:val="C93A42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72A6733"/>
    <w:multiLevelType w:val="multilevel"/>
    <w:tmpl w:val="D3ECA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D1E369D"/>
    <w:multiLevelType w:val="hybridMultilevel"/>
    <w:tmpl w:val="DAD4B6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296DF8"/>
    <w:multiLevelType w:val="multilevel"/>
    <w:tmpl w:val="13C83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4AB63CC"/>
    <w:multiLevelType w:val="hybridMultilevel"/>
    <w:tmpl w:val="5CF0F2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6164B30"/>
    <w:multiLevelType w:val="multilevel"/>
    <w:tmpl w:val="8B4E9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83C468B"/>
    <w:multiLevelType w:val="hybridMultilevel"/>
    <w:tmpl w:val="13DE9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7672AE"/>
    <w:multiLevelType w:val="hybridMultilevel"/>
    <w:tmpl w:val="7C3688B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A0824AA"/>
    <w:multiLevelType w:val="hybridMultilevel"/>
    <w:tmpl w:val="A9408D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273EAC"/>
    <w:multiLevelType w:val="hybridMultilevel"/>
    <w:tmpl w:val="0CB4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CE26C7"/>
    <w:multiLevelType w:val="hybridMultilevel"/>
    <w:tmpl w:val="C29A05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F3E0F19"/>
    <w:multiLevelType w:val="hybridMultilevel"/>
    <w:tmpl w:val="36D0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2883E5A"/>
    <w:multiLevelType w:val="hybridMultilevel"/>
    <w:tmpl w:val="77F208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7527B15"/>
    <w:multiLevelType w:val="hybridMultilevel"/>
    <w:tmpl w:val="3A1CD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472FCC"/>
    <w:multiLevelType w:val="hybridMultilevel"/>
    <w:tmpl w:val="DB12F7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5B7F6B"/>
    <w:multiLevelType w:val="multilevel"/>
    <w:tmpl w:val="EF8A2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3F7105D"/>
    <w:multiLevelType w:val="hybridMultilevel"/>
    <w:tmpl w:val="CFE64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6487179"/>
    <w:multiLevelType w:val="hybridMultilevel"/>
    <w:tmpl w:val="0E5405B0"/>
    <w:lvl w:ilvl="0" w:tplc="C0E22D12">
      <w:start w:val="1"/>
      <w:numFmt w:val="decimal"/>
      <w:lvlText w:val="%1."/>
      <w:lvlJc w:val="left"/>
      <w:pPr>
        <w:ind w:left="720" w:hanging="360"/>
      </w:pPr>
      <w:rPr>
        <w:rFonts w:hint="default"/>
        <w:b/>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B066A85"/>
    <w:multiLevelType w:val="hybridMultilevel"/>
    <w:tmpl w:val="5866BB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DB966F5"/>
    <w:multiLevelType w:val="hybridMultilevel"/>
    <w:tmpl w:val="41302BB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1212A71"/>
    <w:multiLevelType w:val="hybridMultilevel"/>
    <w:tmpl w:val="FCDC39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0667844"/>
    <w:multiLevelType w:val="hybridMultilevel"/>
    <w:tmpl w:val="236689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65110558"/>
    <w:multiLevelType w:val="hybridMultilevel"/>
    <w:tmpl w:val="92E850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06520FB"/>
    <w:multiLevelType w:val="multilevel"/>
    <w:tmpl w:val="08A64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4454282"/>
    <w:multiLevelType w:val="hybridMultilevel"/>
    <w:tmpl w:val="6826EC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B930728"/>
    <w:multiLevelType w:val="multilevel"/>
    <w:tmpl w:val="6EB0B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C290A62"/>
    <w:multiLevelType w:val="hybridMultilevel"/>
    <w:tmpl w:val="005E8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D493D4F"/>
    <w:multiLevelType w:val="hybridMultilevel"/>
    <w:tmpl w:val="5A5CEC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D811FC8"/>
    <w:multiLevelType w:val="hybridMultilevel"/>
    <w:tmpl w:val="4FE0A6C4"/>
    <w:lvl w:ilvl="0" w:tplc="4C98FBD0">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2"/>
  </w:num>
  <w:num w:numId="3">
    <w:abstractNumId w:val="6"/>
  </w:num>
  <w:num w:numId="4">
    <w:abstractNumId w:val="1"/>
  </w:num>
  <w:num w:numId="5">
    <w:abstractNumId w:val="10"/>
  </w:num>
  <w:num w:numId="6">
    <w:abstractNumId w:val="30"/>
  </w:num>
  <w:num w:numId="7">
    <w:abstractNumId w:val="20"/>
  </w:num>
  <w:num w:numId="8">
    <w:abstractNumId w:val="8"/>
  </w:num>
  <w:num w:numId="9">
    <w:abstractNumId w:val="14"/>
  </w:num>
  <w:num w:numId="10">
    <w:abstractNumId w:val="11"/>
  </w:num>
  <w:num w:numId="11">
    <w:abstractNumId w:val="22"/>
  </w:num>
  <w:num w:numId="12">
    <w:abstractNumId w:val="19"/>
  </w:num>
  <w:num w:numId="13">
    <w:abstractNumId w:val="13"/>
  </w:num>
  <w:num w:numId="14">
    <w:abstractNumId w:val="31"/>
  </w:num>
  <w:num w:numId="15">
    <w:abstractNumId w:val="15"/>
  </w:num>
  <w:num w:numId="16">
    <w:abstractNumId w:val="4"/>
  </w:num>
  <w:num w:numId="17">
    <w:abstractNumId w:val="23"/>
  </w:num>
  <w:num w:numId="18">
    <w:abstractNumId w:val="32"/>
  </w:num>
  <w:num w:numId="19">
    <w:abstractNumId w:val="7"/>
  </w:num>
  <w:num w:numId="20">
    <w:abstractNumId w:val="25"/>
  </w:num>
  <w:num w:numId="21">
    <w:abstractNumId w:val="9"/>
  </w:num>
  <w:num w:numId="22">
    <w:abstractNumId w:val="16"/>
  </w:num>
  <w:num w:numId="23">
    <w:abstractNumId w:val="3"/>
  </w:num>
  <w:num w:numId="24">
    <w:abstractNumId w:val="12"/>
  </w:num>
  <w:num w:numId="25">
    <w:abstractNumId w:val="24"/>
  </w:num>
  <w:num w:numId="26">
    <w:abstractNumId w:val="33"/>
  </w:num>
  <w:num w:numId="27">
    <w:abstractNumId w:val="21"/>
  </w:num>
  <w:num w:numId="28">
    <w:abstractNumId w:val="29"/>
  </w:num>
  <w:num w:numId="29">
    <w:abstractNumId w:val="0"/>
  </w:num>
  <w:num w:numId="30">
    <w:abstractNumId w:val="27"/>
  </w:num>
  <w:num w:numId="31">
    <w:abstractNumId w:val="18"/>
  </w:num>
  <w:num w:numId="32">
    <w:abstractNumId w:val="17"/>
  </w:num>
  <w:num w:numId="33">
    <w:abstractNumId w:val="26"/>
  </w:num>
  <w:num w:numId="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13F0"/>
    <w:rsid w:val="00006F68"/>
    <w:rsid w:val="00040D4A"/>
    <w:rsid w:val="000E5644"/>
    <w:rsid w:val="00180653"/>
    <w:rsid w:val="001B0367"/>
    <w:rsid w:val="001D2DA0"/>
    <w:rsid w:val="001E0A60"/>
    <w:rsid w:val="002304AC"/>
    <w:rsid w:val="002314BB"/>
    <w:rsid w:val="002D3158"/>
    <w:rsid w:val="002F3707"/>
    <w:rsid w:val="003113F0"/>
    <w:rsid w:val="0031512A"/>
    <w:rsid w:val="0034791C"/>
    <w:rsid w:val="003514FB"/>
    <w:rsid w:val="00354D40"/>
    <w:rsid w:val="003A28E2"/>
    <w:rsid w:val="003B60CD"/>
    <w:rsid w:val="003C2DF7"/>
    <w:rsid w:val="004011D4"/>
    <w:rsid w:val="00457817"/>
    <w:rsid w:val="00470E8E"/>
    <w:rsid w:val="00485F08"/>
    <w:rsid w:val="004A2E2A"/>
    <w:rsid w:val="004A62C7"/>
    <w:rsid w:val="00544E28"/>
    <w:rsid w:val="005708BF"/>
    <w:rsid w:val="00593196"/>
    <w:rsid w:val="005B2BAB"/>
    <w:rsid w:val="005F3A61"/>
    <w:rsid w:val="00630D2B"/>
    <w:rsid w:val="00676B1B"/>
    <w:rsid w:val="00677936"/>
    <w:rsid w:val="006D68C2"/>
    <w:rsid w:val="00701B6B"/>
    <w:rsid w:val="00717E71"/>
    <w:rsid w:val="0074416F"/>
    <w:rsid w:val="00776747"/>
    <w:rsid w:val="007A48E4"/>
    <w:rsid w:val="007E7ED4"/>
    <w:rsid w:val="008077FD"/>
    <w:rsid w:val="00884BFD"/>
    <w:rsid w:val="00897B03"/>
    <w:rsid w:val="008F4F2A"/>
    <w:rsid w:val="00902709"/>
    <w:rsid w:val="00942606"/>
    <w:rsid w:val="0095251B"/>
    <w:rsid w:val="009911D3"/>
    <w:rsid w:val="009D69F5"/>
    <w:rsid w:val="00A21E97"/>
    <w:rsid w:val="00A37A76"/>
    <w:rsid w:val="00A6737C"/>
    <w:rsid w:val="00AC6CEA"/>
    <w:rsid w:val="00AD1CE6"/>
    <w:rsid w:val="00B0590D"/>
    <w:rsid w:val="00B53006"/>
    <w:rsid w:val="00B80914"/>
    <w:rsid w:val="00BA7EF8"/>
    <w:rsid w:val="00BB6372"/>
    <w:rsid w:val="00BC1150"/>
    <w:rsid w:val="00C644F7"/>
    <w:rsid w:val="00C93212"/>
    <w:rsid w:val="00CD6192"/>
    <w:rsid w:val="00D20AE4"/>
    <w:rsid w:val="00D22FC5"/>
    <w:rsid w:val="00D251BA"/>
    <w:rsid w:val="00DC3C19"/>
    <w:rsid w:val="00DC56BE"/>
    <w:rsid w:val="00E02A91"/>
    <w:rsid w:val="00E11787"/>
    <w:rsid w:val="00E37CFD"/>
    <w:rsid w:val="00E4549F"/>
    <w:rsid w:val="00E9703F"/>
    <w:rsid w:val="00F720DC"/>
    <w:rsid w:val="00F8524A"/>
    <w:rsid w:val="00FF4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089B5"/>
  <w15:docId w15:val="{1A917054-28E1-41CE-BEC8-D59054EA7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703F"/>
  </w:style>
  <w:style w:type="paragraph" w:styleId="Heading1">
    <w:name w:val="heading 1"/>
    <w:basedOn w:val="Normal"/>
    <w:next w:val="Normal"/>
    <w:link w:val="Heading1Char"/>
    <w:uiPriority w:val="9"/>
    <w:qFormat/>
    <w:rsid w:val="0090270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link w:val="Heading3Char"/>
    <w:uiPriority w:val="9"/>
    <w:qFormat/>
    <w:rsid w:val="003113F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3113F0"/>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3113F0"/>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113F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3113F0"/>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3113F0"/>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3113F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902709"/>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CD6192"/>
    <w:pPr>
      <w:ind w:left="720"/>
      <w:contextualSpacing/>
    </w:pPr>
  </w:style>
  <w:style w:type="table" w:styleId="TableGrid">
    <w:name w:val="Table Grid"/>
    <w:basedOn w:val="TableNormal"/>
    <w:uiPriority w:val="59"/>
    <w:rsid w:val="00E970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D69F5"/>
    <w:pPr>
      <w:spacing w:after="0" w:line="240" w:lineRule="auto"/>
    </w:pPr>
  </w:style>
  <w:style w:type="character" w:styleId="CommentReference">
    <w:name w:val="annotation reference"/>
    <w:basedOn w:val="DefaultParagraphFont"/>
    <w:uiPriority w:val="99"/>
    <w:semiHidden/>
    <w:unhideWhenUsed/>
    <w:rsid w:val="00544E28"/>
    <w:rPr>
      <w:sz w:val="16"/>
      <w:szCs w:val="16"/>
    </w:rPr>
  </w:style>
  <w:style w:type="paragraph" w:styleId="CommentText">
    <w:name w:val="annotation text"/>
    <w:basedOn w:val="Normal"/>
    <w:link w:val="CommentTextChar"/>
    <w:uiPriority w:val="99"/>
    <w:semiHidden/>
    <w:unhideWhenUsed/>
    <w:rsid w:val="00544E28"/>
    <w:pPr>
      <w:spacing w:line="240" w:lineRule="auto"/>
    </w:pPr>
    <w:rPr>
      <w:sz w:val="20"/>
      <w:szCs w:val="20"/>
    </w:rPr>
  </w:style>
  <w:style w:type="character" w:customStyle="1" w:styleId="CommentTextChar">
    <w:name w:val="Comment Text Char"/>
    <w:basedOn w:val="DefaultParagraphFont"/>
    <w:link w:val="CommentText"/>
    <w:uiPriority w:val="99"/>
    <w:semiHidden/>
    <w:rsid w:val="00544E28"/>
    <w:rPr>
      <w:sz w:val="20"/>
      <w:szCs w:val="20"/>
    </w:rPr>
  </w:style>
  <w:style w:type="paragraph" w:styleId="CommentSubject">
    <w:name w:val="annotation subject"/>
    <w:basedOn w:val="CommentText"/>
    <w:next w:val="CommentText"/>
    <w:link w:val="CommentSubjectChar"/>
    <w:uiPriority w:val="99"/>
    <w:semiHidden/>
    <w:unhideWhenUsed/>
    <w:rsid w:val="00544E28"/>
    <w:rPr>
      <w:b/>
      <w:bCs/>
    </w:rPr>
  </w:style>
  <w:style w:type="character" w:customStyle="1" w:styleId="CommentSubjectChar">
    <w:name w:val="Comment Subject Char"/>
    <w:basedOn w:val="CommentTextChar"/>
    <w:link w:val="CommentSubject"/>
    <w:uiPriority w:val="99"/>
    <w:semiHidden/>
    <w:rsid w:val="00544E28"/>
    <w:rPr>
      <w:b/>
      <w:bCs/>
      <w:sz w:val="20"/>
      <w:szCs w:val="20"/>
    </w:rPr>
  </w:style>
  <w:style w:type="paragraph" w:styleId="BalloonText">
    <w:name w:val="Balloon Text"/>
    <w:basedOn w:val="Normal"/>
    <w:link w:val="BalloonTextChar"/>
    <w:uiPriority w:val="99"/>
    <w:semiHidden/>
    <w:unhideWhenUsed/>
    <w:rsid w:val="00544E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4E28"/>
    <w:rPr>
      <w:rFonts w:ascii="Segoe UI" w:hAnsi="Segoe UI" w:cs="Segoe UI"/>
      <w:sz w:val="18"/>
      <w:szCs w:val="18"/>
    </w:rPr>
  </w:style>
  <w:style w:type="character" w:customStyle="1" w:styleId="field-wrapper">
    <w:name w:val="field-wrapper"/>
    <w:basedOn w:val="DefaultParagraphFont"/>
    <w:rsid w:val="004011D4"/>
  </w:style>
  <w:style w:type="paragraph" w:customStyle="1" w:styleId="address">
    <w:name w:val="address"/>
    <w:basedOn w:val="Normal"/>
    <w:rsid w:val="004011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ress-line1">
    <w:name w:val="address-line1"/>
    <w:basedOn w:val="DefaultParagraphFont"/>
    <w:rsid w:val="004011D4"/>
  </w:style>
  <w:style w:type="character" w:customStyle="1" w:styleId="address-line2">
    <w:name w:val="address-line2"/>
    <w:basedOn w:val="DefaultParagraphFont"/>
    <w:rsid w:val="004011D4"/>
  </w:style>
  <w:style w:type="character" w:customStyle="1" w:styleId="locality">
    <w:name w:val="locality"/>
    <w:basedOn w:val="DefaultParagraphFont"/>
    <w:rsid w:val="004011D4"/>
  </w:style>
  <w:style w:type="character" w:customStyle="1" w:styleId="administrative-area">
    <w:name w:val="administrative-area"/>
    <w:basedOn w:val="DefaultParagraphFont"/>
    <w:rsid w:val="004011D4"/>
  </w:style>
  <w:style w:type="character" w:customStyle="1" w:styleId="postal-code">
    <w:name w:val="postal-code"/>
    <w:basedOn w:val="DefaultParagraphFont"/>
    <w:rsid w:val="004011D4"/>
  </w:style>
  <w:style w:type="character" w:styleId="Hyperlink">
    <w:name w:val="Hyperlink"/>
    <w:basedOn w:val="DefaultParagraphFont"/>
    <w:uiPriority w:val="99"/>
    <w:semiHidden/>
    <w:unhideWhenUsed/>
    <w:rsid w:val="004011D4"/>
    <w:rPr>
      <w:color w:val="0000FF"/>
      <w:u w:val="single"/>
    </w:rPr>
  </w:style>
  <w:style w:type="paragraph" w:styleId="Header">
    <w:name w:val="header"/>
    <w:basedOn w:val="Normal"/>
    <w:link w:val="HeaderChar"/>
    <w:uiPriority w:val="99"/>
    <w:unhideWhenUsed/>
    <w:rsid w:val="00B059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590D"/>
  </w:style>
  <w:style w:type="paragraph" w:styleId="Footer">
    <w:name w:val="footer"/>
    <w:basedOn w:val="Normal"/>
    <w:link w:val="FooterChar"/>
    <w:uiPriority w:val="99"/>
    <w:unhideWhenUsed/>
    <w:rsid w:val="00B059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59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168221">
      <w:bodyDiv w:val="1"/>
      <w:marLeft w:val="0"/>
      <w:marRight w:val="0"/>
      <w:marTop w:val="0"/>
      <w:marBottom w:val="0"/>
      <w:divBdr>
        <w:top w:val="none" w:sz="0" w:space="0" w:color="auto"/>
        <w:left w:val="none" w:sz="0" w:space="0" w:color="auto"/>
        <w:bottom w:val="none" w:sz="0" w:space="0" w:color="auto"/>
        <w:right w:val="none" w:sz="0" w:space="0" w:color="auto"/>
      </w:divBdr>
      <w:divsChild>
        <w:div w:id="1116291014">
          <w:marLeft w:val="0"/>
          <w:marRight w:val="0"/>
          <w:marTop w:val="0"/>
          <w:marBottom w:val="0"/>
          <w:divBdr>
            <w:top w:val="none" w:sz="0" w:space="0" w:color="auto"/>
            <w:left w:val="none" w:sz="0" w:space="0" w:color="auto"/>
            <w:bottom w:val="none" w:sz="0" w:space="0" w:color="auto"/>
            <w:right w:val="none" w:sz="0" w:space="0" w:color="auto"/>
          </w:divBdr>
          <w:divsChild>
            <w:div w:id="1131947803">
              <w:marLeft w:val="0"/>
              <w:marRight w:val="0"/>
              <w:marTop w:val="0"/>
              <w:marBottom w:val="0"/>
              <w:divBdr>
                <w:top w:val="none" w:sz="0" w:space="0" w:color="auto"/>
                <w:left w:val="none" w:sz="0" w:space="0" w:color="auto"/>
                <w:bottom w:val="none" w:sz="0" w:space="0" w:color="auto"/>
                <w:right w:val="none" w:sz="0" w:space="0" w:color="auto"/>
              </w:divBdr>
              <w:divsChild>
                <w:div w:id="375349910">
                  <w:marLeft w:val="0"/>
                  <w:marRight w:val="0"/>
                  <w:marTop w:val="0"/>
                  <w:marBottom w:val="0"/>
                  <w:divBdr>
                    <w:top w:val="none" w:sz="0" w:space="0" w:color="auto"/>
                    <w:left w:val="none" w:sz="0" w:space="0" w:color="auto"/>
                    <w:bottom w:val="none" w:sz="0" w:space="0" w:color="auto"/>
                    <w:right w:val="none" w:sz="0" w:space="0" w:color="auto"/>
                  </w:divBdr>
                  <w:divsChild>
                    <w:div w:id="829832957">
                      <w:marLeft w:val="0"/>
                      <w:marRight w:val="0"/>
                      <w:marTop w:val="0"/>
                      <w:marBottom w:val="0"/>
                      <w:divBdr>
                        <w:top w:val="none" w:sz="0" w:space="0" w:color="auto"/>
                        <w:left w:val="none" w:sz="0" w:space="0" w:color="auto"/>
                        <w:bottom w:val="none" w:sz="0" w:space="0" w:color="auto"/>
                        <w:right w:val="none" w:sz="0" w:space="0" w:color="auto"/>
                      </w:divBdr>
                      <w:divsChild>
                        <w:div w:id="531070299">
                          <w:marLeft w:val="0"/>
                          <w:marRight w:val="0"/>
                          <w:marTop w:val="0"/>
                          <w:marBottom w:val="0"/>
                          <w:divBdr>
                            <w:top w:val="none" w:sz="0" w:space="0" w:color="auto"/>
                            <w:left w:val="none" w:sz="0" w:space="0" w:color="auto"/>
                            <w:bottom w:val="none" w:sz="0" w:space="0" w:color="auto"/>
                            <w:right w:val="none" w:sz="0" w:space="0" w:color="auto"/>
                          </w:divBdr>
                          <w:divsChild>
                            <w:div w:id="577641344">
                              <w:marLeft w:val="0"/>
                              <w:marRight w:val="0"/>
                              <w:marTop w:val="0"/>
                              <w:marBottom w:val="0"/>
                              <w:divBdr>
                                <w:top w:val="none" w:sz="0" w:space="0" w:color="auto"/>
                                <w:left w:val="none" w:sz="0" w:space="0" w:color="auto"/>
                                <w:bottom w:val="none" w:sz="0" w:space="0" w:color="auto"/>
                                <w:right w:val="none" w:sz="0" w:space="0" w:color="auto"/>
                              </w:divBdr>
                              <w:divsChild>
                                <w:div w:id="198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8645718">
      <w:bodyDiv w:val="1"/>
      <w:marLeft w:val="0"/>
      <w:marRight w:val="0"/>
      <w:marTop w:val="0"/>
      <w:marBottom w:val="0"/>
      <w:divBdr>
        <w:top w:val="none" w:sz="0" w:space="0" w:color="auto"/>
        <w:left w:val="none" w:sz="0" w:space="0" w:color="auto"/>
        <w:bottom w:val="none" w:sz="0" w:space="0" w:color="auto"/>
        <w:right w:val="none" w:sz="0" w:space="0" w:color="auto"/>
      </w:divBdr>
    </w:div>
    <w:div w:id="1306279769">
      <w:bodyDiv w:val="1"/>
      <w:marLeft w:val="0"/>
      <w:marRight w:val="0"/>
      <w:marTop w:val="0"/>
      <w:marBottom w:val="0"/>
      <w:divBdr>
        <w:top w:val="none" w:sz="0" w:space="0" w:color="auto"/>
        <w:left w:val="none" w:sz="0" w:space="0" w:color="auto"/>
        <w:bottom w:val="none" w:sz="0" w:space="0" w:color="auto"/>
        <w:right w:val="none" w:sz="0" w:space="0" w:color="auto"/>
      </w:divBdr>
    </w:div>
    <w:div w:id="1409376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hawn.parry@ontario.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2619</Words>
  <Characters>14931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Jane Wilson</cp:lastModifiedBy>
  <cp:revision>2</cp:revision>
  <cp:lastPrinted>2018-12-19T18:18:00Z</cp:lastPrinted>
  <dcterms:created xsi:type="dcterms:W3CDTF">2019-01-03T21:01:00Z</dcterms:created>
  <dcterms:modified xsi:type="dcterms:W3CDTF">2019-01-03T21:01:00Z</dcterms:modified>
</cp:coreProperties>
</file>